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1BE6" w14:textId="77777777" w:rsidR="005C03A6" w:rsidRDefault="00233926">
      <w:pPr>
        <w:pStyle w:val="normal"/>
        <w:spacing w:after="200" w:line="276" w:lineRule="auto"/>
        <w:ind w:left="-142"/>
      </w:pPr>
      <w:bookmarkStart w:id="0" w:name="_gjdgxs" w:colFirst="0" w:colLast="0"/>
      <w:bookmarkEnd w:id="0"/>
      <w:r>
        <w:rPr>
          <w:noProof/>
        </w:rPr>
        <w:drawing>
          <wp:inline distT="0" distB="0" distL="114300" distR="114300" wp14:anchorId="49C7F12B" wp14:editId="167BD8FD">
            <wp:extent cx="2925445" cy="15830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25445" cy="1583055"/>
                    </a:xfrm>
                    <a:prstGeom prst="rect">
                      <a:avLst/>
                    </a:prstGeom>
                    <a:ln/>
                  </pic:spPr>
                </pic:pic>
              </a:graphicData>
            </a:graphic>
          </wp:inline>
        </w:drawing>
      </w:r>
      <w:r>
        <w:rPr>
          <w:noProof/>
        </w:rPr>
        <mc:AlternateContent>
          <mc:Choice Requires="wpg">
            <w:drawing>
              <wp:anchor distT="4294967292" distB="4294967292" distL="114300" distR="114300" simplePos="0" relativeHeight="251658240" behindDoc="0" locked="0" layoutInCell="1" hidden="0" allowOverlap="1" wp14:anchorId="284017A3" wp14:editId="3DD784C2">
                <wp:simplePos x="0" y="0"/>
                <wp:positionH relativeFrom="margin">
                  <wp:posOffset>1155700</wp:posOffset>
                </wp:positionH>
                <wp:positionV relativeFrom="paragraph">
                  <wp:posOffset>4394200</wp:posOffset>
                </wp:positionV>
                <wp:extent cx="4457700" cy="38100"/>
                <wp:effectExtent l="0" t="0" r="0" b="0"/>
                <wp:wrapNone/>
                <wp:docPr id="3" name=""/>
                <wp:cNvGraphicFramePr/>
                <a:graphic xmlns:a="http://schemas.openxmlformats.org/drawingml/2006/main">
                  <a:graphicData uri="http://schemas.microsoft.com/office/word/2010/wordprocessingShape">
                    <wps:wsp>
                      <wps:cNvCnPr/>
                      <wps:spPr>
                        <a:xfrm>
                          <a:off x="3117150" y="3780000"/>
                          <a:ext cx="4457700" cy="0"/>
                        </a:xfrm>
                        <a:prstGeom prst="straightConnector1">
                          <a:avLst/>
                        </a:prstGeom>
                        <a:noFill/>
                        <a:ln w="381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2" distT="4294967292" distL="114300" distR="114300" hidden="0" layoutInCell="1" locked="0" relativeHeight="0" simplePos="0">
                <wp:simplePos x="0" y="0"/>
                <wp:positionH relativeFrom="margin">
                  <wp:posOffset>1155700</wp:posOffset>
                </wp:positionH>
                <wp:positionV relativeFrom="paragraph">
                  <wp:posOffset>4394200</wp:posOffset>
                </wp:positionV>
                <wp:extent cx="4457700" cy="38100"/>
                <wp:effectExtent b="0" l="0" r="0" t="0"/>
                <wp:wrapNone/>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457700" cy="38100"/>
                        </a:xfrm>
                        <a:prstGeom prst="rect"/>
                        <a:ln/>
                      </pic:spPr>
                    </pic:pic>
                  </a:graphicData>
                </a:graphic>
              </wp:anchor>
            </w:drawing>
          </mc:Fallback>
        </mc:AlternateContent>
      </w:r>
      <w:r>
        <w:rPr>
          <w:noProof/>
        </w:rPr>
        <mc:AlternateContent>
          <mc:Choice Requires="wpg">
            <w:drawing>
              <wp:anchor distT="4294967292" distB="4294967292" distL="114300" distR="114300" simplePos="0" relativeHeight="251659264" behindDoc="0" locked="0" layoutInCell="1" hidden="0" allowOverlap="1" wp14:anchorId="100CD754" wp14:editId="57AD649E">
                <wp:simplePos x="0" y="0"/>
                <wp:positionH relativeFrom="margin">
                  <wp:posOffset>1155700</wp:posOffset>
                </wp:positionH>
                <wp:positionV relativeFrom="paragraph">
                  <wp:posOffset>3479800</wp:posOffset>
                </wp:positionV>
                <wp:extent cx="4457700" cy="38100"/>
                <wp:effectExtent l="0" t="0" r="0" b="0"/>
                <wp:wrapNone/>
                <wp:docPr id="2" name=""/>
                <wp:cNvGraphicFramePr/>
                <a:graphic xmlns:a="http://schemas.openxmlformats.org/drawingml/2006/main">
                  <a:graphicData uri="http://schemas.microsoft.com/office/word/2010/wordprocessingShape">
                    <wps:wsp>
                      <wps:cNvCnPr/>
                      <wps:spPr>
                        <a:xfrm>
                          <a:off x="3117150" y="3780000"/>
                          <a:ext cx="4457700" cy="0"/>
                        </a:xfrm>
                        <a:prstGeom prst="straightConnector1">
                          <a:avLst/>
                        </a:prstGeom>
                        <a:noFill/>
                        <a:ln w="38100"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2" distT="4294967292" distL="114300" distR="114300" hidden="0" layoutInCell="1" locked="0" relativeHeight="0" simplePos="0">
                <wp:simplePos x="0" y="0"/>
                <wp:positionH relativeFrom="margin">
                  <wp:posOffset>1155700</wp:posOffset>
                </wp:positionH>
                <wp:positionV relativeFrom="paragraph">
                  <wp:posOffset>3479800</wp:posOffset>
                </wp:positionV>
                <wp:extent cx="4457700" cy="381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457700" cy="381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1" locked="0" layoutInCell="1" hidden="0" allowOverlap="1" wp14:anchorId="31F9D698" wp14:editId="58AA4CD9">
                <wp:simplePos x="0" y="0"/>
                <wp:positionH relativeFrom="margin">
                  <wp:posOffset>1028700</wp:posOffset>
                </wp:positionH>
                <wp:positionV relativeFrom="paragraph">
                  <wp:posOffset>1778000</wp:posOffset>
                </wp:positionV>
                <wp:extent cx="4352925" cy="1266825"/>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3174300" y="3151350"/>
                          <a:ext cx="4343400" cy="1257300"/>
                        </a:xfrm>
                        <a:prstGeom prst="rect">
                          <a:avLst/>
                        </a:prstGeom>
                        <a:noFill/>
                        <a:ln>
                          <a:noFill/>
                        </a:ln>
                      </wps:spPr>
                      <wps:txbx>
                        <w:txbxContent>
                          <w:p w14:paraId="2764055A" w14:textId="77777777" w:rsidR="00233926" w:rsidRDefault="00233926">
                            <w:pPr>
                              <w:pStyle w:val="normal"/>
                              <w:textDirection w:val="btLr"/>
                            </w:pPr>
                          </w:p>
                        </w:txbxContent>
                      </wps:txbx>
                      <wps:bodyPr spcFirstLastPara="1" wrap="square" lIns="91425" tIns="91425" rIns="91425" bIns="91425" anchor="ctr" anchorCtr="0"/>
                    </wps:wsp>
                  </a:graphicData>
                </a:graphic>
              </wp:anchor>
            </w:drawing>
          </mc:Choice>
          <mc:Fallback>
            <w:pict>
              <v:rect id="_x0000_s1026" style="position:absolute;left:0;text-align:left;margin-left:81pt;margin-top:140pt;width:342.75pt;height:99.7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" filled="f" stroked="f">
                <v:textbox inset="91425emu,91425emu,91425emu,91425emu">
                  <w:txbxContent>
                    <w:p w14:paraId="2764055A" w14:textId="77777777" w:rsidR="00233926" w:rsidRDefault="00233926">
                      <w:pPr>
                        <w:pStyle w:val="normal"/>
                        <w:textDirection w:val="btLr"/>
                      </w:pPr>
                    </w:p>
                  </w:txbxContent>
                </v:textbox>
                <w10:wrap type="square" anchorx="margin"/>
              </v:rect>
            </w:pict>
          </mc:Fallback>
        </mc:AlternateContent>
      </w:r>
    </w:p>
    <w:p w14:paraId="68C2379F" w14:textId="77777777" w:rsidR="005C03A6" w:rsidRDefault="005C03A6">
      <w:pPr>
        <w:pStyle w:val="normal"/>
        <w:spacing w:after="200" w:line="276" w:lineRule="auto"/>
        <w:ind w:left="-142"/>
      </w:pPr>
    </w:p>
    <w:p w14:paraId="7DDCAC45" w14:textId="77777777" w:rsidR="005C03A6" w:rsidRDefault="005C03A6">
      <w:pPr>
        <w:pStyle w:val="normal"/>
        <w:spacing w:after="200" w:line="276" w:lineRule="auto"/>
        <w:ind w:left="-142"/>
      </w:pPr>
    </w:p>
    <w:p w14:paraId="15C9C748" w14:textId="77777777" w:rsidR="005C03A6" w:rsidRDefault="005C03A6">
      <w:pPr>
        <w:pStyle w:val="normal"/>
        <w:spacing w:after="200" w:line="276" w:lineRule="auto"/>
        <w:ind w:left="-142"/>
      </w:pPr>
    </w:p>
    <w:p w14:paraId="78EEE481" w14:textId="77777777" w:rsidR="005C03A6" w:rsidRDefault="005C03A6">
      <w:pPr>
        <w:pStyle w:val="normal"/>
        <w:spacing w:after="200" w:line="276" w:lineRule="auto"/>
        <w:ind w:left="-142"/>
      </w:pPr>
    </w:p>
    <w:p w14:paraId="7FC11069" w14:textId="77777777" w:rsidR="005C03A6" w:rsidRDefault="005C03A6">
      <w:pPr>
        <w:pStyle w:val="normal"/>
        <w:spacing w:after="200" w:line="276" w:lineRule="auto"/>
        <w:ind w:left="-142"/>
      </w:pPr>
    </w:p>
    <w:p w14:paraId="2C9F8D8C" w14:textId="77777777" w:rsidR="005C03A6" w:rsidRDefault="005C03A6">
      <w:pPr>
        <w:pStyle w:val="normal"/>
        <w:spacing w:after="200" w:line="276" w:lineRule="auto"/>
        <w:ind w:left="-142"/>
      </w:pPr>
    </w:p>
    <w:p w14:paraId="00060204" w14:textId="77777777" w:rsidR="005C03A6" w:rsidRDefault="00233926">
      <w:pPr>
        <w:pStyle w:val="normal"/>
        <w:spacing w:after="200" w:line="276" w:lineRule="auto"/>
        <w:ind w:left="-142"/>
      </w:pPr>
      <w:r>
        <w:rPr>
          <w:noProof/>
        </w:rPr>
        <mc:AlternateContent>
          <mc:Choice Requires="wps">
            <w:drawing>
              <wp:anchor distT="0" distB="0" distL="114300" distR="114300" simplePos="0" relativeHeight="251661312" behindDoc="1" locked="0" layoutInCell="1" hidden="0" allowOverlap="1" wp14:anchorId="1853138D" wp14:editId="4621BF38">
                <wp:simplePos x="0" y="0"/>
                <wp:positionH relativeFrom="margin">
                  <wp:posOffset>1244600</wp:posOffset>
                </wp:positionH>
                <wp:positionV relativeFrom="paragraph">
                  <wp:posOffset>88900</wp:posOffset>
                </wp:positionV>
                <wp:extent cx="4238625" cy="695325"/>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3231450" y="3437100"/>
                          <a:ext cx="4229100" cy="685800"/>
                        </a:xfrm>
                        <a:prstGeom prst="rect">
                          <a:avLst/>
                        </a:prstGeom>
                        <a:noFill/>
                        <a:ln>
                          <a:noFill/>
                        </a:ln>
                      </wps:spPr>
                      <wps:txbx>
                        <w:txbxContent>
                          <w:p w14:paraId="5BCC6EA8" w14:textId="77777777" w:rsidR="00233926" w:rsidRDefault="00233926">
                            <w:pPr>
                              <w:pStyle w:val="normal"/>
                              <w:spacing w:after="200" w:line="275" w:lineRule="auto"/>
                              <w:textDirection w:val="btLr"/>
                            </w:pPr>
                            <w:r>
                              <w:rPr>
                                <w:rFonts w:ascii="Calibri" w:eastAsia="Calibri" w:hAnsi="Calibri" w:cs="Calibri"/>
                                <w:b/>
                                <w:sz w:val="28"/>
                              </w:rPr>
                              <w:t xml:space="preserve">ALLEGATO </w:t>
                            </w:r>
                            <w:proofErr w:type="gramStart"/>
                            <w:r>
                              <w:rPr>
                                <w:rFonts w:ascii="Calibri" w:eastAsia="Calibri" w:hAnsi="Calibri" w:cs="Calibri"/>
                                <w:b/>
                                <w:sz w:val="28"/>
                              </w:rPr>
                              <w:t>1</w:t>
                            </w:r>
                            <w:proofErr w:type="gramEnd"/>
                          </w:p>
                          <w:p w14:paraId="4CBE0F14" w14:textId="77777777" w:rsidR="00233926" w:rsidRDefault="00233926">
                            <w:pPr>
                              <w:pStyle w:val="normal"/>
                              <w:spacing w:after="200" w:line="275" w:lineRule="auto"/>
                              <w:textDirection w:val="btLr"/>
                            </w:pPr>
                          </w:p>
                        </w:txbxContent>
                      </wps:txbx>
                      <wps:bodyPr spcFirstLastPara="1" wrap="square" lIns="91425" tIns="45700" rIns="91425" bIns="45700" anchor="t" anchorCtr="0"/>
                    </wps:wsp>
                  </a:graphicData>
                </a:graphic>
              </wp:anchor>
            </w:drawing>
          </mc:Choice>
          <mc:Fallback>
            <w:pict>
              <v:rect id="_x0000_s1027" style="position:absolute;left:0;text-align:left;margin-left:98pt;margin-top:7pt;width:333.75pt;height:54.7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" filled="f" stroked="f">
                <v:textbox inset="91425emu,45700emu,91425emu,45700emu">
                  <w:txbxContent>
                    <w:p w14:paraId="5BCC6EA8" w14:textId="77777777" w:rsidR="00233926" w:rsidRDefault="00233926">
                      <w:pPr>
                        <w:pStyle w:val="normal"/>
                        <w:spacing w:after="200" w:line="275" w:lineRule="auto"/>
                        <w:textDirection w:val="btLr"/>
                      </w:pPr>
                      <w:r>
                        <w:rPr>
                          <w:rFonts w:ascii="Calibri" w:eastAsia="Calibri" w:hAnsi="Calibri" w:cs="Calibri"/>
                          <w:b/>
                          <w:sz w:val="28"/>
                        </w:rPr>
                        <w:t xml:space="preserve">ALLEGATO </w:t>
                      </w:r>
                      <w:proofErr w:type="gramStart"/>
                      <w:r>
                        <w:rPr>
                          <w:rFonts w:ascii="Calibri" w:eastAsia="Calibri" w:hAnsi="Calibri" w:cs="Calibri"/>
                          <w:b/>
                          <w:sz w:val="28"/>
                        </w:rPr>
                        <w:t>1</w:t>
                      </w:r>
                      <w:proofErr w:type="gramEnd"/>
                    </w:p>
                    <w:p w14:paraId="4CBE0F14" w14:textId="77777777" w:rsidR="00233926" w:rsidRDefault="00233926">
                      <w:pPr>
                        <w:pStyle w:val="normal"/>
                        <w:spacing w:after="200" w:line="275" w:lineRule="auto"/>
                        <w:textDirection w:val="btLr"/>
                      </w:pPr>
                    </w:p>
                  </w:txbxContent>
                </v:textbox>
                <w10:wrap type="square" anchorx="margin"/>
              </v:rect>
            </w:pict>
          </mc:Fallback>
        </mc:AlternateContent>
      </w:r>
    </w:p>
    <w:p w14:paraId="0187F1E1" w14:textId="77777777" w:rsidR="005C03A6" w:rsidRDefault="005C03A6">
      <w:pPr>
        <w:pStyle w:val="normal"/>
        <w:spacing w:after="200" w:line="276" w:lineRule="auto"/>
        <w:ind w:left="-142"/>
      </w:pPr>
    </w:p>
    <w:p w14:paraId="5756EE79" w14:textId="77777777" w:rsidR="005C03A6" w:rsidRDefault="005C03A6">
      <w:pPr>
        <w:pStyle w:val="normal"/>
        <w:spacing w:after="200" w:line="276" w:lineRule="auto"/>
        <w:ind w:left="-142"/>
      </w:pPr>
    </w:p>
    <w:p w14:paraId="3D07861F" w14:textId="77777777" w:rsidR="005C03A6" w:rsidRDefault="005C03A6">
      <w:pPr>
        <w:pStyle w:val="normal"/>
        <w:spacing w:after="200" w:line="276" w:lineRule="auto"/>
        <w:ind w:left="-142"/>
      </w:pPr>
    </w:p>
    <w:p w14:paraId="64B11A38" w14:textId="77777777" w:rsidR="005C03A6" w:rsidRDefault="005C03A6">
      <w:pPr>
        <w:pStyle w:val="normal"/>
        <w:spacing w:after="200" w:line="276" w:lineRule="auto"/>
        <w:ind w:left="-142"/>
      </w:pPr>
    </w:p>
    <w:p w14:paraId="7947B0B4" w14:textId="77777777" w:rsidR="005C03A6" w:rsidRDefault="005C03A6">
      <w:pPr>
        <w:pStyle w:val="normal"/>
        <w:spacing w:after="200" w:line="276" w:lineRule="auto"/>
        <w:ind w:left="-142"/>
      </w:pPr>
    </w:p>
    <w:p w14:paraId="4E52EBD7" w14:textId="77777777" w:rsidR="005C03A6" w:rsidRDefault="005C03A6">
      <w:pPr>
        <w:pStyle w:val="normal"/>
        <w:spacing w:after="200" w:line="276" w:lineRule="auto"/>
        <w:ind w:left="-142"/>
      </w:pPr>
    </w:p>
    <w:p w14:paraId="5E2E7A16" w14:textId="77777777" w:rsidR="005C03A6" w:rsidRDefault="005C03A6">
      <w:pPr>
        <w:pStyle w:val="normal"/>
        <w:spacing w:after="200" w:line="276" w:lineRule="auto"/>
        <w:ind w:left="-142"/>
      </w:pPr>
    </w:p>
    <w:p w14:paraId="380E75CF" w14:textId="77777777" w:rsidR="005C03A6" w:rsidRDefault="00233926">
      <w:pPr>
        <w:pStyle w:val="normal"/>
        <w:ind w:left="-142"/>
        <w:jc w:val="right"/>
        <w:rPr>
          <w:rFonts w:ascii="Calibri" w:eastAsia="Calibri" w:hAnsi="Calibri" w:cs="Calibri"/>
        </w:rPr>
      </w:pPr>
      <w:r>
        <w:rPr>
          <w:rFonts w:ascii="Calibri" w:eastAsia="Calibri" w:hAnsi="Calibri" w:cs="Calibri"/>
          <w:i/>
        </w:rPr>
        <w:t xml:space="preserve">Il presente allegato si compone di n. 10 (dieci) </w:t>
      </w:r>
      <w:proofErr w:type="spellStart"/>
      <w:r>
        <w:rPr>
          <w:rFonts w:ascii="Calibri" w:eastAsia="Calibri" w:hAnsi="Calibri" w:cs="Calibri"/>
          <w:i/>
        </w:rPr>
        <w:t>pagg</w:t>
      </w:r>
      <w:proofErr w:type="spellEnd"/>
      <w:r>
        <w:rPr>
          <w:rFonts w:ascii="Calibri" w:eastAsia="Calibri" w:hAnsi="Calibri" w:cs="Calibri"/>
          <w:i/>
        </w:rPr>
        <w:t>.</w:t>
      </w:r>
      <w:proofErr w:type="gramStart"/>
      <w:r>
        <w:rPr>
          <w:rFonts w:ascii="Calibri" w:eastAsia="Calibri" w:hAnsi="Calibri" w:cs="Calibri"/>
          <w:i/>
        </w:rPr>
        <w:t>,</w:t>
      </w:r>
      <w:proofErr w:type="gramEnd"/>
      <w:r>
        <w:rPr>
          <w:rFonts w:ascii="Calibri" w:eastAsia="Calibri" w:hAnsi="Calibri" w:cs="Calibri"/>
          <w:i/>
        </w:rPr>
        <w:t xml:space="preserve"> </w:t>
      </w:r>
    </w:p>
    <w:p w14:paraId="1DCA5B8C" w14:textId="77777777" w:rsidR="005C03A6" w:rsidRDefault="00233926">
      <w:pPr>
        <w:pStyle w:val="normal"/>
        <w:ind w:left="-142"/>
        <w:jc w:val="right"/>
        <w:rPr>
          <w:rFonts w:ascii="Calibri" w:eastAsia="Calibri" w:hAnsi="Calibri" w:cs="Calibri"/>
        </w:rPr>
      </w:pPr>
      <w:proofErr w:type="gramStart"/>
      <w:r>
        <w:rPr>
          <w:rFonts w:ascii="Calibri" w:eastAsia="Calibri" w:hAnsi="Calibri" w:cs="Calibri"/>
          <w:i/>
        </w:rPr>
        <w:t>inclusa</w:t>
      </w:r>
      <w:proofErr w:type="gramEnd"/>
      <w:r>
        <w:rPr>
          <w:rFonts w:ascii="Calibri" w:eastAsia="Calibri" w:hAnsi="Calibri" w:cs="Calibri"/>
          <w:i/>
        </w:rPr>
        <w:t xml:space="preserve"> la presente copertina</w:t>
      </w:r>
    </w:p>
    <w:p w14:paraId="7726B910" w14:textId="77777777" w:rsidR="005C03A6" w:rsidRDefault="005C03A6">
      <w:pPr>
        <w:pStyle w:val="normal"/>
        <w:spacing w:after="200" w:line="276" w:lineRule="auto"/>
        <w:ind w:left="-142"/>
      </w:pPr>
    </w:p>
    <w:p w14:paraId="2396854A" w14:textId="77777777" w:rsidR="005C03A6" w:rsidRDefault="005C03A6">
      <w:pPr>
        <w:pStyle w:val="normal"/>
        <w:spacing w:after="200" w:line="276" w:lineRule="auto"/>
      </w:pPr>
    </w:p>
    <w:p w14:paraId="60841FB4" w14:textId="77777777" w:rsidR="005C03A6" w:rsidRDefault="005C03A6">
      <w:pPr>
        <w:pStyle w:val="normal"/>
        <w:spacing w:after="200" w:line="276" w:lineRule="auto"/>
      </w:pPr>
    </w:p>
    <w:p w14:paraId="47C12298" w14:textId="77777777" w:rsidR="005C03A6" w:rsidRDefault="005C03A6">
      <w:pPr>
        <w:pStyle w:val="normal"/>
        <w:spacing w:after="200" w:line="276" w:lineRule="auto"/>
      </w:pPr>
    </w:p>
    <w:p w14:paraId="5758F1C4" w14:textId="77777777" w:rsidR="005C03A6" w:rsidRDefault="005C03A6">
      <w:pPr>
        <w:pStyle w:val="normal"/>
        <w:spacing w:after="200" w:line="276" w:lineRule="auto"/>
      </w:pPr>
    </w:p>
    <w:p w14:paraId="0A3FD029" w14:textId="77777777" w:rsidR="005C03A6" w:rsidRDefault="005C03A6">
      <w:pPr>
        <w:pStyle w:val="normal"/>
        <w:spacing w:after="200" w:line="276" w:lineRule="auto"/>
      </w:pPr>
    </w:p>
    <w:p w14:paraId="4D217435" w14:textId="77777777" w:rsidR="005C03A6" w:rsidRDefault="005C03A6">
      <w:pPr>
        <w:pStyle w:val="normal"/>
        <w:spacing w:after="200" w:line="276" w:lineRule="auto"/>
      </w:pPr>
    </w:p>
    <w:p w14:paraId="177401C1" w14:textId="77777777" w:rsidR="005C03A6" w:rsidRDefault="005C03A6">
      <w:pPr>
        <w:pStyle w:val="normal"/>
        <w:spacing w:after="200" w:line="276" w:lineRule="auto"/>
        <w:jc w:val="center"/>
        <w:rPr>
          <w:rFonts w:ascii="Calibri" w:eastAsia="Calibri" w:hAnsi="Calibri" w:cs="Calibri"/>
          <w:sz w:val="24"/>
          <w:szCs w:val="24"/>
        </w:rPr>
      </w:pPr>
    </w:p>
    <w:p w14:paraId="5873FD30" w14:textId="77777777" w:rsidR="005C03A6" w:rsidRDefault="00233926">
      <w:pPr>
        <w:pStyle w:val="normal"/>
        <w:spacing w:line="276" w:lineRule="auto"/>
        <w:jc w:val="center"/>
        <w:rPr>
          <w:rFonts w:ascii="Calibri" w:eastAsia="Calibri" w:hAnsi="Calibri" w:cs="Calibri"/>
          <w:sz w:val="36"/>
          <w:szCs w:val="36"/>
        </w:rPr>
      </w:pPr>
      <w:r>
        <w:rPr>
          <w:rFonts w:ascii="Calibri" w:eastAsia="Calibri" w:hAnsi="Calibri" w:cs="Calibri"/>
          <w:b/>
          <w:sz w:val="36"/>
          <w:szCs w:val="36"/>
        </w:rPr>
        <w:t xml:space="preserve">PROTOCOLLO D’INTESA </w:t>
      </w:r>
    </w:p>
    <w:p w14:paraId="74C4FD7D" w14:textId="77777777" w:rsidR="005C03A6" w:rsidRDefault="00233926">
      <w:pPr>
        <w:pStyle w:val="normal"/>
        <w:spacing w:line="276" w:lineRule="auto"/>
        <w:jc w:val="center"/>
        <w:rPr>
          <w:rFonts w:ascii="Calibri" w:eastAsia="Calibri" w:hAnsi="Calibri" w:cs="Calibri"/>
          <w:sz w:val="24"/>
          <w:szCs w:val="24"/>
        </w:rPr>
      </w:pPr>
      <w:proofErr w:type="gramStart"/>
      <w:r>
        <w:rPr>
          <w:rFonts w:ascii="Calibri" w:eastAsia="Calibri" w:hAnsi="Calibri" w:cs="Calibri"/>
          <w:b/>
          <w:sz w:val="24"/>
          <w:szCs w:val="24"/>
        </w:rPr>
        <w:t>per</w:t>
      </w:r>
      <w:proofErr w:type="gramEnd"/>
      <w:r>
        <w:rPr>
          <w:rFonts w:ascii="Calibri" w:eastAsia="Calibri" w:hAnsi="Calibri" w:cs="Calibri"/>
          <w:b/>
          <w:sz w:val="24"/>
          <w:szCs w:val="24"/>
        </w:rPr>
        <w:t xml:space="preserve"> l’attuazione della LEGGE REGIONALE N. 13/2017 </w:t>
      </w:r>
    </w:p>
    <w:p w14:paraId="443DA98F" w14:textId="77777777" w:rsidR="005C03A6" w:rsidRDefault="00233926">
      <w:pPr>
        <w:pStyle w:val="normal"/>
        <w:spacing w:line="276" w:lineRule="auto"/>
        <w:jc w:val="center"/>
        <w:rPr>
          <w:rFonts w:ascii="Calibri" w:eastAsia="Calibri" w:hAnsi="Calibri" w:cs="Calibri"/>
          <w:sz w:val="24"/>
          <w:szCs w:val="24"/>
        </w:rPr>
      </w:pPr>
      <w:r>
        <w:rPr>
          <w:rFonts w:ascii="Calibri" w:eastAsia="Calibri" w:hAnsi="Calibri" w:cs="Calibri"/>
          <w:b/>
          <w:sz w:val="24"/>
          <w:szCs w:val="24"/>
        </w:rPr>
        <w:t xml:space="preserve">IN MATERIA DI RECUPERO E RIUTILIZZO DI ECCEDENZE E SPRECHI </w:t>
      </w:r>
    </w:p>
    <w:p w14:paraId="0C9EA440" w14:textId="77777777" w:rsidR="005C03A6" w:rsidRDefault="00233926">
      <w:pPr>
        <w:pStyle w:val="normal"/>
        <w:spacing w:line="276" w:lineRule="auto"/>
        <w:jc w:val="center"/>
        <w:rPr>
          <w:rFonts w:ascii="Calibri" w:eastAsia="Calibri" w:hAnsi="Calibri" w:cs="Calibri"/>
          <w:sz w:val="24"/>
          <w:szCs w:val="24"/>
        </w:rPr>
      </w:pPr>
      <w:r>
        <w:rPr>
          <w:rFonts w:ascii="Calibri" w:eastAsia="Calibri" w:hAnsi="Calibri" w:cs="Calibri"/>
          <w:b/>
          <w:sz w:val="24"/>
          <w:szCs w:val="24"/>
        </w:rPr>
        <w:t>ALIMENTARI E DI PRODOTTI FARMACEUTICI</w:t>
      </w:r>
    </w:p>
    <w:p w14:paraId="3D0FE1CC" w14:textId="77777777" w:rsidR="005C03A6" w:rsidRDefault="005C03A6">
      <w:pPr>
        <w:pStyle w:val="normal"/>
        <w:spacing w:line="276" w:lineRule="auto"/>
        <w:jc w:val="both"/>
        <w:rPr>
          <w:rFonts w:ascii="Calibri" w:eastAsia="Calibri" w:hAnsi="Calibri" w:cs="Calibri"/>
          <w:sz w:val="24"/>
          <w:szCs w:val="24"/>
        </w:rPr>
      </w:pPr>
    </w:p>
    <w:p w14:paraId="255631F1" w14:textId="77777777" w:rsidR="005C03A6" w:rsidRDefault="00233926">
      <w:pPr>
        <w:pStyle w:val="normal"/>
        <w:spacing w:line="276" w:lineRule="auto"/>
        <w:jc w:val="center"/>
        <w:rPr>
          <w:rFonts w:ascii="Calibri" w:eastAsia="Calibri" w:hAnsi="Calibri" w:cs="Calibri"/>
          <w:sz w:val="24"/>
          <w:szCs w:val="24"/>
        </w:rPr>
      </w:pPr>
      <w:proofErr w:type="gramStart"/>
      <w:r>
        <w:rPr>
          <w:rFonts w:ascii="Calibri" w:eastAsia="Calibri" w:hAnsi="Calibri" w:cs="Calibri"/>
          <w:sz w:val="24"/>
          <w:szCs w:val="24"/>
        </w:rPr>
        <w:t>tra</w:t>
      </w:r>
      <w:proofErr w:type="gramEnd"/>
    </w:p>
    <w:p w14:paraId="76C6B46D" w14:textId="77777777" w:rsidR="005C03A6" w:rsidRDefault="005C03A6">
      <w:pPr>
        <w:pStyle w:val="normal"/>
        <w:spacing w:line="276" w:lineRule="auto"/>
        <w:jc w:val="both"/>
        <w:rPr>
          <w:rFonts w:ascii="Calibri" w:eastAsia="Calibri" w:hAnsi="Calibri" w:cs="Calibri"/>
          <w:sz w:val="24"/>
          <w:szCs w:val="24"/>
        </w:rPr>
      </w:pPr>
    </w:p>
    <w:p w14:paraId="4004BD8C" w14:textId="77777777" w:rsidR="005C03A6" w:rsidRDefault="00233926">
      <w:pPr>
        <w:pStyle w:val="normal"/>
        <w:spacing w:after="200" w:line="276" w:lineRule="auto"/>
        <w:jc w:val="both"/>
        <w:rPr>
          <w:rFonts w:ascii="Calibri" w:eastAsia="Calibri" w:hAnsi="Calibri" w:cs="Calibri"/>
          <w:sz w:val="24"/>
          <w:szCs w:val="24"/>
        </w:rPr>
      </w:pPr>
      <w:r>
        <w:rPr>
          <w:rFonts w:ascii="Calibri" w:eastAsia="Calibri" w:hAnsi="Calibri" w:cs="Calibri"/>
          <w:b/>
          <w:sz w:val="24"/>
          <w:szCs w:val="24"/>
        </w:rPr>
        <w:t>REGIONE PUGLIA</w:t>
      </w:r>
      <w:r>
        <w:rPr>
          <w:rFonts w:ascii="Calibri" w:eastAsia="Calibri" w:hAnsi="Calibri" w:cs="Calibri"/>
          <w:sz w:val="24"/>
          <w:szCs w:val="24"/>
        </w:rPr>
        <w:t xml:space="preserve"> (di seguito denominata Regione), con sede in Bari, via Lungomare Nazario Sauro, n. 31</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(C.F. 80017210727), rappresentata dal Presidente della Giunta Regionale, Michele Emiliano, domiciliato per la carica nella medesima sede;</w:t>
      </w:r>
    </w:p>
    <w:p w14:paraId="10E878C2" w14:textId="77777777" w:rsidR="005C03A6" w:rsidRDefault="00233926">
      <w:pPr>
        <w:pStyle w:val="normal"/>
        <w:spacing w:line="276" w:lineRule="auto"/>
        <w:jc w:val="both"/>
        <w:rPr>
          <w:rFonts w:ascii="Calibri" w:eastAsia="Calibri" w:hAnsi="Calibri" w:cs="Calibri"/>
          <w:sz w:val="24"/>
          <w:szCs w:val="24"/>
        </w:rPr>
      </w:pPr>
      <w:proofErr w:type="gramStart"/>
      <w:r>
        <w:rPr>
          <w:rFonts w:ascii="Calibri" w:eastAsia="Calibri" w:hAnsi="Calibri" w:cs="Calibri"/>
          <w:b/>
          <w:sz w:val="24"/>
          <w:szCs w:val="24"/>
        </w:rPr>
        <w:t>ANCI Puglia</w:t>
      </w:r>
      <w:r>
        <w:rPr>
          <w:rFonts w:ascii="Calibri" w:eastAsia="Calibri" w:hAnsi="Calibri" w:cs="Calibri"/>
          <w:sz w:val="24"/>
          <w:szCs w:val="24"/>
        </w:rPr>
        <w:t xml:space="preserve">, con sede in Bari, Via Marco </w:t>
      </w:r>
      <w:proofErr w:type="spellStart"/>
      <w:r>
        <w:rPr>
          <w:rFonts w:ascii="Calibri" w:eastAsia="Calibri" w:hAnsi="Calibri" w:cs="Calibri"/>
          <w:sz w:val="24"/>
          <w:szCs w:val="24"/>
        </w:rPr>
        <w:t>Partipilo</w:t>
      </w:r>
      <w:proofErr w:type="spellEnd"/>
      <w:r>
        <w:rPr>
          <w:rFonts w:ascii="Calibri" w:eastAsia="Calibri" w:hAnsi="Calibri" w:cs="Calibri"/>
          <w:sz w:val="24"/>
          <w:szCs w:val="24"/>
        </w:rPr>
        <w:t xml:space="preserve"> n. 31 (C.F. ________________), rappresentata dal Presidente Domenico Vitto, domiciliato p</w:t>
      </w:r>
      <w:proofErr w:type="gramEnd"/>
      <w:r>
        <w:rPr>
          <w:rFonts w:ascii="Calibri" w:eastAsia="Calibri" w:hAnsi="Calibri" w:cs="Calibri"/>
          <w:sz w:val="24"/>
          <w:szCs w:val="24"/>
        </w:rPr>
        <w:t>er la carica presso la stessa sede;</w:t>
      </w:r>
    </w:p>
    <w:p w14:paraId="416D563C" w14:textId="77777777" w:rsidR="005C03A6" w:rsidRDefault="005C03A6">
      <w:pPr>
        <w:pStyle w:val="normal"/>
        <w:spacing w:line="276" w:lineRule="auto"/>
        <w:jc w:val="both"/>
        <w:rPr>
          <w:rFonts w:ascii="Calibri" w:eastAsia="Calibri" w:hAnsi="Calibri" w:cs="Calibri"/>
          <w:sz w:val="24"/>
          <w:szCs w:val="24"/>
        </w:rPr>
      </w:pPr>
    </w:p>
    <w:p w14:paraId="1A9218A3"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b/>
          <w:sz w:val="24"/>
          <w:szCs w:val="24"/>
        </w:rPr>
        <w:t xml:space="preserve">Banco Farmaceutico </w:t>
      </w:r>
      <w:proofErr w:type="spellStart"/>
      <w:r>
        <w:rPr>
          <w:rFonts w:ascii="Calibri" w:eastAsia="Calibri" w:hAnsi="Calibri" w:cs="Calibri"/>
          <w:b/>
          <w:sz w:val="24"/>
          <w:szCs w:val="24"/>
        </w:rPr>
        <w:t>Onlus</w:t>
      </w:r>
      <w:proofErr w:type="spellEnd"/>
      <w:r>
        <w:rPr>
          <w:rFonts w:ascii="Calibri" w:eastAsia="Calibri" w:hAnsi="Calibri" w:cs="Calibri"/>
          <w:sz w:val="24"/>
          <w:szCs w:val="24"/>
        </w:rPr>
        <w:t xml:space="preserve">, con sede </w:t>
      </w:r>
      <w:proofErr w:type="gramStart"/>
      <w:r>
        <w:rPr>
          <w:rFonts w:ascii="Calibri" w:eastAsia="Calibri" w:hAnsi="Calibri" w:cs="Calibri"/>
          <w:sz w:val="24"/>
          <w:szCs w:val="24"/>
        </w:rPr>
        <w:t>in con</w:t>
      </w:r>
      <w:proofErr w:type="gramEnd"/>
      <w:r>
        <w:rPr>
          <w:rFonts w:ascii="Calibri" w:eastAsia="Calibri" w:hAnsi="Calibri" w:cs="Calibri"/>
          <w:sz w:val="24"/>
          <w:szCs w:val="24"/>
        </w:rPr>
        <w:t xml:space="preserve"> sede in Milano, Via </w:t>
      </w:r>
      <w:proofErr w:type="spellStart"/>
      <w:r>
        <w:rPr>
          <w:rFonts w:ascii="Calibri" w:eastAsia="Calibri" w:hAnsi="Calibri" w:cs="Calibri"/>
          <w:sz w:val="24"/>
          <w:szCs w:val="24"/>
        </w:rPr>
        <w:t>Lorenzini</w:t>
      </w:r>
      <w:proofErr w:type="spellEnd"/>
      <w:r>
        <w:rPr>
          <w:rFonts w:ascii="Calibri" w:eastAsia="Calibri" w:hAnsi="Calibri" w:cs="Calibri"/>
          <w:sz w:val="24"/>
          <w:szCs w:val="24"/>
        </w:rPr>
        <w:t xml:space="preserve"> n. 10 (C.F. 97503510154), rappresentata dal dott. Francesco Di Molfetta in qualità di Delegato Territoriale province Bari-</w:t>
      </w:r>
      <w:proofErr w:type="spellStart"/>
      <w:r>
        <w:rPr>
          <w:rFonts w:ascii="Calibri" w:eastAsia="Calibri" w:hAnsi="Calibri" w:cs="Calibri"/>
          <w:sz w:val="24"/>
          <w:szCs w:val="24"/>
        </w:rPr>
        <w:t>Bat</w:t>
      </w:r>
      <w:proofErr w:type="spellEnd"/>
      <w:r>
        <w:rPr>
          <w:rFonts w:ascii="Calibri" w:eastAsia="Calibri" w:hAnsi="Calibri" w:cs="Calibri"/>
          <w:sz w:val="24"/>
          <w:szCs w:val="24"/>
        </w:rPr>
        <w:t>, domiciliato per la carica presso Andria, in via Trani 3 U;</w:t>
      </w:r>
    </w:p>
    <w:p w14:paraId="71C7DAB6" w14:textId="77777777" w:rsidR="005C03A6" w:rsidRDefault="005C03A6">
      <w:pPr>
        <w:pStyle w:val="normal"/>
        <w:spacing w:line="276" w:lineRule="auto"/>
        <w:jc w:val="both"/>
        <w:rPr>
          <w:rFonts w:ascii="Calibri" w:eastAsia="Calibri" w:hAnsi="Calibri" w:cs="Calibri"/>
          <w:sz w:val="24"/>
          <w:szCs w:val="24"/>
        </w:rPr>
      </w:pPr>
    </w:p>
    <w:p w14:paraId="1B1E6C7C" w14:textId="77777777" w:rsidR="00233926" w:rsidRPr="00233926" w:rsidRDefault="00233926" w:rsidP="00233926">
      <w:pPr>
        <w:jc w:val="both"/>
        <w:rPr>
          <w:rFonts w:ascii="Calibri" w:hAnsi="Calibri"/>
          <w:sz w:val="24"/>
          <w:szCs w:val="24"/>
        </w:rPr>
      </w:pPr>
      <w:proofErr w:type="spellStart"/>
      <w:proofErr w:type="gramStart"/>
      <w:r w:rsidRPr="008349FA">
        <w:rPr>
          <w:rFonts w:ascii="Calibri" w:hAnsi="Calibri"/>
          <w:b/>
          <w:sz w:val="24"/>
          <w:szCs w:val="24"/>
        </w:rPr>
        <w:t>Federfarma</w:t>
      </w:r>
      <w:proofErr w:type="spellEnd"/>
      <w:r w:rsidRPr="008349FA">
        <w:rPr>
          <w:rFonts w:ascii="Calibri" w:hAnsi="Calibri"/>
          <w:b/>
          <w:sz w:val="24"/>
          <w:szCs w:val="24"/>
        </w:rPr>
        <w:t xml:space="preserve"> Puglia, </w:t>
      </w:r>
      <w:r w:rsidRPr="008349FA">
        <w:rPr>
          <w:rFonts w:ascii="Calibri" w:hAnsi="Calibri"/>
          <w:sz w:val="24"/>
          <w:szCs w:val="24"/>
        </w:rPr>
        <w:t xml:space="preserve">con </w:t>
      </w:r>
      <w:r w:rsidRPr="00233926">
        <w:rPr>
          <w:rFonts w:ascii="Calibri" w:hAnsi="Calibri"/>
          <w:sz w:val="24"/>
          <w:szCs w:val="24"/>
        </w:rPr>
        <w:t xml:space="preserve">sede in Bari, Corso Alcide De Gasperi n. 292 (C.F. 93005490722 rappresentata dal dott. Vito </w:t>
      </w:r>
      <w:proofErr w:type="spellStart"/>
      <w:r w:rsidRPr="00233926">
        <w:rPr>
          <w:rFonts w:ascii="Calibri" w:hAnsi="Calibri"/>
          <w:sz w:val="24"/>
          <w:szCs w:val="24"/>
        </w:rPr>
        <w:t>Michle</w:t>
      </w:r>
      <w:proofErr w:type="spellEnd"/>
      <w:r w:rsidRPr="00233926">
        <w:rPr>
          <w:rFonts w:ascii="Calibri" w:hAnsi="Calibri"/>
          <w:sz w:val="24"/>
          <w:szCs w:val="24"/>
        </w:rPr>
        <w:t xml:space="preserve"> Domenico </w:t>
      </w:r>
      <w:proofErr w:type="spellStart"/>
      <w:r w:rsidRPr="00233926">
        <w:rPr>
          <w:rFonts w:ascii="Calibri" w:hAnsi="Calibri"/>
          <w:sz w:val="24"/>
          <w:szCs w:val="24"/>
        </w:rPr>
        <w:t>Novielli</w:t>
      </w:r>
      <w:proofErr w:type="spellEnd"/>
      <w:r w:rsidRPr="00233926">
        <w:rPr>
          <w:rFonts w:ascii="Calibri" w:hAnsi="Calibri"/>
          <w:sz w:val="24"/>
          <w:szCs w:val="24"/>
        </w:rPr>
        <w:t>,</w:t>
      </w:r>
      <w:proofErr w:type="gramEnd"/>
      <w:r w:rsidRPr="00233926">
        <w:rPr>
          <w:rFonts w:ascii="Calibri" w:hAnsi="Calibri"/>
          <w:sz w:val="24"/>
          <w:szCs w:val="24"/>
        </w:rPr>
        <w:t xml:space="preserve"> in qualità di Presidente, domiciliato per la carica presso la stessa sede;</w:t>
      </w:r>
    </w:p>
    <w:p w14:paraId="793487F7" w14:textId="77777777" w:rsidR="005C03A6" w:rsidRDefault="005C03A6">
      <w:pPr>
        <w:pStyle w:val="normal"/>
        <w:spacing w:line="276" w:lineRule="auto"/>
        <w:jc w:val="both"/>
        <w:rPr>
          <w:rFonts w:ascii="Calibri" w:eastAsia="Calibri" w:hAnsi="Calibri" w:cs="Calibri"/>
          <w:sz w:val="24"/>
          <w:szCs w:val="24"/>
        </w:rPr>
      </w:pPr>
    </w:p>
    <w:p w14:paraId="6F511466"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b/>
          <w:sz w:val="24"/>
          <w:szCs w:val="24"/>
        </w:rPr>
        <w:t xml:space="preserve">Banco </w:t>
      </w:r>
      <w:proofErr w:type="gramStart"/>
      <w:r>
        <w:rPr>
          <w:rFonts w:ascii="Calibri" w:eastAsia="Calibri" w:hAnsi="Calibri" w:cs="Calibri"/>
          <w:b/>
          <w:sz w:val="24"/>
          <w:szCs w:val="24"/>
        </w:rPr>
        <w:t>Alimentare</w:t>
      </w:r>
      <w:proofErr w:type="gramEnd"/>
      <w:r>
        <w:rPr>
          <w:rFonts w:ascii="Calibri" w:eastAsia="Calibri" w:hAnsi="Calibri" w:cs="Calibri"/>
          <w:sz w:val="24"/>
          <w:szCs w:val="24"/>
        </w:rPr>
        <w:t>, con sede in ___________, Via _________________________ n. ___ (C.F. ________________), rappresentata dal_________________ in qualità di _____________________, domiciliato per la carica presso la stessa sede;</w:t>
      </w:r>
    </w:p>
    <w:p w14:paraId="14888F0F" w14:textId="77777777" w:rsidR="005C03A6" w:rsidRDefault="005C03A6">
      <w:pPr>
        <w:pStyle w:val="normal"/>
        <w:spacing w:line="276" w:lineRule="auto"/>
        <w:jc w:val="both"/>
        <w:rPr>
          <w:rFonts w:ascii="Calibri" w:eastAsia="Calibri" w:hAnsi="Calibri" w:cs="Calibri"/>
          <w:sz w:val="24"/>
          <w:szCs w:val="24"/>
        </w:rPr>
      </w:pPr>
    </w:p>
    <w:p w14:paraId="55E4EB9E" w14:textId="77777777" w:rsidR="005C03A6" w:rsidRDefault="00233926">
      <w:pPr>
        <w:pStyle w:val="normal"/>
        <w:spacing w:line="276" w:lineRule="auto"/>
        <w:jc w:val="both"/>
        <w:rPr>
          <w:rFonts w:ascii="Calibri" w:eastAsia="Calibri" w:hAnsi="Calibri" w:cs="Calibri"/>
          <w:sz w:val="24"/>
          <w:szCs w:val="24"/>
        </w:rPr>
      </w:pPr>
      <w:proofErr w:type="gramStart"/>
      <w:r>
        <w:rPr>
          <w:rFonts w:ascii="Calibri" w:eastAsia="Calibri" w:hAnsi="Calibri" w:cs="Calibri"/>
          <w:b/>
          <w:sz w:val="24"/>
          <w:szCs w:val="24"/>
        </w:rPr>
        <w:t>Fondazione Banco delle Opere di Carità</w:t>
      </w:r>
      <w:r>
        <w:rPr>
          <w:rFonts w:ascii="Calibri" w:eastAsia="Calibri" w:hAnsi="Calibri" w:cs="Calibri"/>
          <w:sz w:val="24"/>
          <w:szCs w:val="24"/>
        </w:rPr>
        <w:t>, con sede in Caserta (CE), Via Domenico Mondo n. 59 (C.F. 93083470612), rappresentata dal dott. Luigi</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Tamburro</w:t>
      </w:r>
      <w:proofErr w:type="spellEnd"/>
      <w:r>
        <w:rPr>
          <w:rFonts w:ascii="Calibri" w:eastAsia="Calibri" w:hAnsi="Calibri" w:cs="Calibri"/>
          <w:sz w:val="24"/>
          <w:szCs w:val="24"/>
        </w:rPr>
        <w:t xml:space="preserve"> in qualità di rappresentante legale, domiciliato per la carica presso la stessa sede;</w:t>
      </w:r>
    </w:p>
    <w:p w14:paraId="4A2FFCF1" w14:textId="77777777" w:rsidR="005C03A6" w:rsidRDefault="005C03A6">
      <w:pPr>
        <w:pStyle w:val="normal"/>
        <w:spacing w:line="276" w:lineRule="auto"/>
        <w:jc w:val="both"/>
        <w:rPr>
          <w:rFonts w:ascii="Calibri" w:eastAsia="Calibri" w:hAnsi="Calibri" w:cs="Calibri"/>
          <w:sz w:val="24"/>
          <w:szCs w:val="24"/>
        </w:rPr>
      </w:pPr>
    </w:p>
    <w:p w14:paraId="2E077CA6" w14:textId="77777777" w:rsidR="005C03A6" w:rsidRDefault="00233926">
      <w:pPr>
        <w:pStyle w:val="normal"/>
        <w:spacing w:line="276" w:lineRule="auto"/>
        <w:jc w:val="both"/>
        <w:rPr>
          <w:rFonts w:ascii="Calibri" w:eastAsia="Calibri" w:hAnsi="Calibri" w:cs="Calibri"/>
          <w:sz w:val="24"/>
          <w:szCs w:val="24"/>
        </w:rPr>
      </w:pPr>
      <w:proofErr w:type="gramStart"/>
      <w:r>
        <w:rPr>
          <w:rFonts w:ascii="Calibri" w:eastAsia="Calibri" w:hAnsi="Calibri" w:cs="Calibri"/>
          <w:b/>
          <w:sz w:val="24"/>
          <w:szCs w:val="24"/>
        </w:rPr>
        <w:t>Caritas Puglia</w:t>
      </w:r>
      <w:r>
        <w:rPr>
          <w:rFonts w:ascii="Calibri" w:eastAsia="Calibri" w:hAnsi="Calibri" w:cs="Calibri"/>
          <w:sz w:val="24"/>
          <w:szCs w:val="24"/>
        </w:rPr>
        <w:t xml:space="preserve">, con sede in Andria, Via </w:t>
      </w:r>
      <w:proofErr w:type="spellStart"/>
      <w:r>
        <w:rPr>
          <w:rFonts w:ascii="Calibri" w:eastAsia="Calibri" w:hAnsi="Calibri" w:cs="Calibri"/>
          <w:sz w:val="24"/>
          <w:szCs w:val="24"/>
        </w:rPr>
        <w:t>Bottego</w:t>
      </w:r>
      <w:proofErr w:type="spellEnd"/>
      <w:r>
        <w:rPr>
          <w:rFonts w:ascii="Calibri" w:eastAsia="Calibri" w:hAnsi="Calibri" w:cs="Calibri"/>
          <w:sz w:val="24"/>
          <w:szCs w:val="24"/>
        </w:rPr>
        <w:t xml:space="preserve"> n. 36 (C.F. </w:t>
      </w:r>
      <w:r w:rsidRPr="00233926">
        <w:rPr>
          <w:rFonts w:ascii="Calibri" w:eastAsia="Calibri" w:hAnsi="Calibri" w:cs="Calibri"/>
          <w:sz w:val="24"/>
          <w:szCs w:val="24"/>
        </w:rPr>
        <w:t>93017550729</w:t>
      </w:r>
      <w:r>
        <w:rPr>
          <w:rFonts w:ascii="Calibri" w:eastAsia="Calibri" w:hAnsi="Calibri" w:cs="Calibri"/>
          <w:sz w:val="24"/>
          <w:szCs w:val="24"/>
        </w:rPr>
        <w:t>), rappresentata da Don Mimmo Francavilla, in qualità di Delegato Reg</w:t>
      </w:r>
      <w:proofErr w:type="gramEnd"/>
      <w:r>
        <w:rPr>
          <w:rFonts w:ascii="Calibri" w:eastAsia="Calibri" w:hAnsi="Calibri" w:cs="Calibri"/>
          <w:sz w:val="24"/>
          <w:szCs w:val="24"/>
        </w:rPr>
        <w:t>ionale, domiciliato per la carica presso la stessa sede;</w:t>
      </w:r>
    </w:p>
    <w:p w14:paraId="7045B0A3" w14:textId="77777777" w:rsidR="005C03A6" w:rsidRDefault="005C03A6">
      <w:pPr>
        <w:pStyle w:val="normal"/>
        <w:spacing w:line="276" w:lineRule="auto"/>
        <w:jc w:val="both"/>
        <w:rPr>
          <w:rFonts w:ascii="Calibri" w:eastAsia="Calibri" w:hAnsi="Calibri" w:cs="Calibri"/>
          <w:sz w:val="24"/>
          <w:szCs w:val="24"/>
        </w:rPr>
      </w:pPr>
    </w:p>
    <w:p w14:paraId="3C96503B"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b/>
          <w:sz w:val="24"/>
          <w:szCs w:val="24"/>
        </w:rPr>
        <w:t>Croce Rossa Italiana</w:t>
      </w:r>
      <w:r>
        <w:rPr>
          <w:rFonts w:ascii="Calibri" w:eastAsia="Calibri" w:hAnsi="Calibri" w:cs="Calibri"/>
          <w:sz w:val="24"/>
          <w:szCs w:val="24"/>
        </w:rPr>
        <w:t xml:space="preserve">, con sede in Roma, via Toscana n </w:t>
      </w:r>
      <w:proofErr w:type="gramStart"/>
      <w:r>
        <w:rPr>
          <w:rFonts w:ascii="Calibri" w:eastAsia="Calibri" w:hAnsi="Calibri" w:cs="Calibri"/>
          <w:sz w:val="24"/>
          <w:szCs w:val="24"/>
        </w:rPr>
        <w:t>12</w:t>
      </w:r>
      <w:proofErr w:type="gramEnd"/>
      <w:r>
        <w:rPr>
          <w:rFonts w:ascii="Calibri" w:eastAsia="Calibri" w:hAnsi="Calibri" w:cs="Calibri"/>
          <w:sz w:val="24"/>
          <w:szCs w:val="24"/>
        </w:rPr>
        <w:t xml:space="preserve">, (13669721006), rappresentata dalla Dott.ssa Ilaria Decimo, in qualità di Presidente  Croce Rossa Italiana Comitato Regionale Puglia, </w:t>
      </w:r>
      <w:r>
        <w:rPr>
          <w:rFonts w:ascii="Calibri" w:eastAsia="Calibri" w:hAnsi="Calibri" w:cs="Calibri"/>
          <w:sz w:val="24"/>
          <w:szCs w:val="24"/>
        </w:rPr>
        <w:lastRenderedPageBreak/>
        <w:t>domiciliato presso sede operativa in  Viale dell'Università 33 Lecce, domiciliato per la carica presso la stessa sede;</w:t>
      </w:r>
    </w:p>
    <w:p w14:paraId="6D90BA60" w14:textId="77777777" w:rsidR="005C03A6" w:rsidRDefault="005C03A6">
      <w:pPr>
        <w:pStyle w:val="normal"/>
        <w:spacing w:line="276" w:lineRule="auto"/>
        <w:jc w:val="both"/>
        <w:rPr>
          <w:rFonts w:ascii="Calibri" w:eastAsia="Calibri" w:hAnsi="Calibri" w:cs="Calibri"/>
          <w:sz w:val="24"/>
          <w:szCs w:val="24"/>
        </w:rPr>
      </w:pPr>
    </w:p>
    <w:p w14:paraId="644AF7FF"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b/>
          <w:sz w:val="24"/>
          <w:szCs w:val="24"/>
        </w:rPr>
        <w:t>Forum Terzo Settore Puglia</w:t>
      </w:r>
      <w:r>
        <w:rPr>
          <w:rFonts w:ascii="Calibri" w:eastAsia="Calibri" w:hAnsi="Calibri" w:cs="Calibri"/>
          <w:sz w:val="24"/>
          <w:szCs w:val="24"/>
        </w:rPr>
        <w:t xml:space="preserve">, con sede in Bari, Via _________________________ n. ___ (C.F. ________________), rappresentata dal </w:t>
      </w:r>
      <w:proofErr w:type="gramStart"/>
      <w:r>
        <w:rPr>
          <w:rFonts w:ascii="Calibri" w:eastAsia="Calibri" w:hAnsi="Calibri" w:cs="Calibri"/>
          <w:sz w:val="24"/>
          <w:szCs w:val="24"/>
        </w:rPr>
        <w:t>dr.</w:t>
      </w:r>
      <w:proofErr w:type="gramEnd"/>
      <w:r>
        <w:rPr>
          <w:rFonts w:ascii="Calibri" w:eastAsia="Calibri" w:hAnsi="Calibri" w:cs="Calibri"/>
          <w:sz w:val="24"/>
          <w:szCs w:val="24"/>
        </w:rPr>
        <w:t xml:space="preserve"> Vito Intino, in qualità di Portavoce regionale, domiciliato per la carica presso la stessa sede;</w:t>
      </w:r>
    </w:p>
    <w:p w14:paraId="2B18ED0C" w14:textId="77777777" w:rsidR="005C03A6" w:rsidRDefault="005C03A6">
      <w:pPr>
        <w:pStyle w:val="normal"/>
        <w:spacing w:line="276" w:lineRule="auto"/>
        <w:jc w:val="both"/>
        <w:rPr>
          <w:rFonts w:ascii="Calibri" w:eastAsia="Calibri" w:hAnsi="Calibri" w:cs="Calibri"/>
          <w:sz w:val="24"/>
          <w:szCs w:val="24"/>
        </w:rPr>
      </w:pPr>
    </w:p>
    <w:p w14:paraId="764A9F0D" w14:textId="77777777" w:rsidR="005C03A6" w:rsidRDefault="00233926">
      <w:pPr>
        <w:pStyle w:val="normal"/>
        <w:spacing w:line="276" w:lineRule="auto"/>
        <w:jc w:val="both"/>
        <w:rPr>
          <w:rFonts w:ascii="Calibri" w:eastAsia="Calibri" w:hAnsi="Calibri" w:cs="Calibri"/>
          <w:sz w:val="24"/>
          <w:szCs w:val="24"/>
        </w:rPr>
      </w:pPr>
      <w:proofErr w:type="gramStart"/>
      <w:r>
        <w:rPr>
          <w:rFonts w:ascii="Calibri" w:eastAsia="Calibri" w:hAnsi="Calibri" w:cs="Calibri"/>
          <w:b/>
          <w:sz w:val="24"/>
          <w:szCs w:val="24"/>
        </w:rPr>
        <w:t xml:space="preserve">Associazione Comunità Emmanuel </w:t>
      </w:r>
      <w:proofErr w:type="spellStart"/>
      <w:r>
        <w:rPr>
          <w:rFonts w:ascii="Calibri" w:eastAsia="Calibri" w:hAnsi="Calibri" w:cs="Calibri"/>
          <w:b/>
          <w:sz w:val="24"/>
          <w:szCs w:val="24"/>
        </w:rPr>
        <w:t>Onlus</w:t>
      </w:r>
      <w:proofErr w:type="spellEnd"/>
      <w:r>
        <w:rPr>
          <w:rFonts w:ascii="Calibri" w:eastAsia="Calibri" w:hAnsi="Calibri" w:cs="Calibri"/>
          <w:sz w:val="24"/>
          <w:szCs w:val="24"/>
        </w:rPr>
        <w:t xml:space="preserve">, con sede in Lecce, Via Don Bosco n. 16 (C.F. 93002480759), rappresentata dal dott. Daniele Antonio </w:t>
      </w:r>
      <w:proofErr w:type="spellStart"/>
      <w:r>
        <w:rPr>
          <w:rFonts w:ascii="Calibri" w:eastAsia="Calibri" w:hAnsi="Calibri" w:cs="Calibri"/>
          <w:sz w:val="24"/>
          <w:szCs w:val="24"/>
        </w:rPr>
        <w:t>Fer</w:t>
      </w:r>
      <w:proofErr w:type="gramEnd"/>
      <w:r>
        <w:rPr>
          <w:rFonts w:ascii="Calibri" w:eastAsia="Calibri" w:hAnsi="Calibri" w:cs="Calibri"/>
          <w:sz w:val="24"/>
          <w:szCs w:val="24"/>
        </w:rPr>
        <w:t>rocino</w:t>
      </w:r>
      <w:proofErr w:type="spellEnd"/>
      <w:r>
        <w:rPr>
          <w:rFonts w:ascii="Calibri" w:eastAsia="Calibri" w:hAnsi="Calibri" w:cs="Calibri"/>
          <w:sz w:val="24"/>
          <w:szCs w:val="24"/>
        </w:rPr>
        <w:t xml:space="preserve"> in qualità di rappresentante legale, domiciliato per la carica presso la stessa sede;</w:t>
      </w:r>
    </w:p>
    <w:p w14:paraId="27C4B0AF" w14:textId="77777777" w:rsidR="005C03A6" w:rsidRDefault="005C03A6">
      <w:pPr>
        <w:pStyle w:val="normal"/>
        <w:spacing w:line="276" w:lineRule="auto"/>
        <w:jc w:val="both"/>
        <w:rPr>
          <w:rFonts w:ascii="Calibri" w:eastAsia="Calibri" w:hAnsi="Calibri" w:cs="Calibri"/>
          <w:sz w:val="24"/>
          <w:szCs w:val="24"/>
        </w:rPr>
      </w:pPr>
    </w:p>
    <w:p w14:paraId="3FBADFE6"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b/>
          <w:sz w:val="24"/>
          <w:szCs w:val="24"/>
        </w:rPr>
        <w:t xml:space="preserve">Associazione di Promozione Sociale “Farina 080” </w:t>
      </w:r>
      <w:proofErr w:type="spellStart"/>
      <w:r>
        <w:rPr>
          <w:rFonts w:ascii="Calibri" w:eastAsia="Calibri" w:hAnsi="Calibri" w:cs="Calibri"/>
          <w:b/>
          <w:sz w:val="24"/>
          <w:szCs w:val="24"/>
        </w:rPr>
        <w:t>Onlus</w:t>
      </w:r>
      <w:proofErr w:type="spellEnd"/>
      <w:r>
        <w:rPr>
          <w:rFonts w:ascii="Calibri" w:eastAsia="Calibri" w:hAnsi="Calibri" w:cs="Calibri"/>
          <w:sz w:val="24"/>
          <w:szCs w:val="24"/>
        </w:rPr>
        <w:t xml:space="preserve">, con sede in Bari, Via Carlo </w:t>
      </w:r>
      <w:proofErr w:type="spellStart"/>
      <w:r>
        <w:rPr>
          <w:rFonts w:ascii="Calibri" w:eastAsia="Calibri" w:hAnsi="Calibri" w:cs="Calibri"/>
          <w:sz w:val="24"/>
          <w:szCs w:val="24"/>
        </w:rPr>
        <w:t>Guarnieri</w:t>
      </w:r>
      <w:proofErr w:type="spellEnd"/>
      <w:r>
        <w:rPr>
          <w:rFonts w:ascii="Calibri" w:eastAsia="Calibri" w:hAnsi="Calibri" w:cs="Calibri"/>
          <w:sz w:val="24"/>
          <w:szCs w:val="24"/>
        </w:rPr>
        <w:t xml:space="preserve"> n. 2/A, (C.F. 93460720720), rappresentata dal Sig. Marco Ranieri in qualità di Presidente, domiciliato per la carica presso la stessa </w:t>
      </w:r>
      <w:proofErr w:type="spellStart"/>
      <w:r>
        <w:rPr>
          <w:rFonts w:ascii="Calibri" w:eastAsia="Calibri" w:hAnsi="Calibri" w:cs="Calibri"/>
          <w:sz w:val="24"/>
          <w:szCs w:val="24"/>
        </w:rPr>
        <w:t>sede</w:t>
      </w:r>
      <w:proofErr w:type="gramStart"/>
      <w:r>
        <w:rPr>
          <w:rFonts w:ascii="Calibri" w:eastAsia="Calibri" w:hAnsi="Calibri" w:cs="Calibri"/>
          <w:sz w:val="24"/>
          <w:szCs w:val="24"/>
        </w:rPr>
        <w:t>;</w:t>
      </w:r>
      <w:proofErr w:type="gramEnd"/>
      <w:r>
        <w:rPr>
          <w:rFonts w:ascii="Calibri" w:eastAsia="Calibri" w:hAnsi="Calibri" w:cs="Calibri"/>
          <w:sz w:val="24"/>
          <w:szCs w:val="24"/>
        </w:rPr>
        <w:t>domiciliato</w:t>
      </w:r>
      <w:proofErr w:type="spellEnd"/>
      <w:r>
        <w:rPr>
          <w:rFonts w:ascii="Calibri" w:eastAsia="Calibri" w:hAnsi="Calibri" w:cs="Calibri"/>
          <w:sz w:val="24"/>
          <w:szCs w:val="24"/>
        </w:rPr>
        <w:t xml:space="preserve"> per la carica presso la stessa sede;</w:t>
      </w:r>
    </w:p>
    <w:p w14:paraId="7F2C487A" w14:textId="77777777" w:rsidR="005C03A6" w:rsidRDefault="005C03A6">
      <w:pPr>
        <w:pStyle w:val="normal"/>
        <w:spacing w:line="276" w:lineRule="auto"/>
        <w:jc w:val="both"/>
        <w:rPr>
          <w:rFonts w:ascii="Calibri" w:eastAsia="Calibri" w:hAnsi="Calibri" w:cs="Calibri"/>
          <w:sz w:val="24"/>
          <w:szCs w:val="24"/>
        </w:rPr>
      </w:pPr>
    </w:p>
    <w:p w14:paraId="60E56CED" w14:textId="77777777" w:rsidR="005C03A6" w:rsidRDefault="00233926">
      <w:pPr>
        <w:pStyle w:val="normal"/>
        <w:spacing w:line="276" w:lineRule="auto"/>
        <w:jc w:val="both"/>
        <w:rPr>
          <w:rFonts w:ascii="Calibri" w:eastAsia="Calibri" w:hAnsi="Calibri" w:cs="Calibri"/>
          <w:sz w:val="24"/>
          <w:szCs w:val="24"/>
        </w:rPr>
      </w:pPr>
      <w:proofErr w:type="gramStart"/>
      <w:r>
        <w:rPr>
          <w:rFonts w:ascii="Calibri" w:eastAsia="Calibri" w:hAnsi="Calibri" w:cs="Calibri"/>
          <w:b/>
          <w:sz w:val="24"/>
          <w:szCs w:val="24"/>
        </w:rPr>
        <w:t xml:space="preserve">Associazione Incontra </w:t>
      </w:r>
      <w:proofErr w:type="spellStart"/>
      <w:r>
        <w:rPr>
          <w:rFonts w:ascii="Calibri" w:eastAsia="Calibri" w:hAnsi="Calibri" w:cs="Calibri"/>
          <w:b/>
          <w:sz w:val="24"/>
          <w:szCs w:val="24"/>
        </w:rPr>
        <w:t>Onlus</w:t>
      </w:r>
      <w:proofErr w:type="spellEnd"/>
      <w:r>
        <w:rPr>
          <w:rFonts w:ascii="Calibri" w:eastAsia="Calibri" w:hAnsi="Calibri" w:cs="Calibri"/>
          <w:sz w:val="24"/>
          <w:szCs w:val="24"/>
        </w:rPr>
        <w:t xml:space="preserve">, con sede in </w:t>
      </w:r>
      <w:r w:rsidR="001A1A12">
        <w:rPr>
          <w:rFonts w:ascii="Calibri" w:eastAsia="Calibri" w:hAnsi="Calibri" w:cs="Calibri"/>
          <w:sz w:val="24"/>
          <w:szCs w:val="24"/>
        </w:rPr>
        <w:t>Bari</w:t>
      </w:r>
      <w:r>
        <w:rPr>
          <w:rFonts w:ascii="Calibri" w:eastAsia="Calibri" w:hAnsi="Calibri" w:cs="Calibri"/>
          <w:sz w:val="24"/>
          <w:szCs w:val="24"/>
        </w:rPr>
        <w:t>, Via _________________________ n. ___ (C.F. ________________), rappresentata dal</w:t>
      </w:r>
      <w:r w:rsidR="001A1A12">
        <w:rPr>
          <w:rFonts w:ascii="Calibri" w:eastAsia="Calibri" w:hAnsi="Calibri" w:cs="Calibri"/>
          <w:sz w:val="24"/>
          <w:szCs w:val="24"/>
        </w:rPr>
        <w:t xml:space="preserve"> Sig. Gianni M</w:t>
      </w:r>
      <w:proofErr w:type="gramEnd"/>
      <w:r w:rsidR="001A1A12">
        <w:rPr>
          <w:rFonts w:ascii="Calibri" w:eastAsia="Calibri" w:hAnsi="Calibri" w:cs="Calibri"/>
          <w:sz w:val="24"/>
          <w:szCs w:val="24"/>
        </w:rPr>
        <w:t>acina</w:t>
      </w:r>
      <w:r>
        <w:rPr>
          <w:rFonts w:ascii="Calibri" w:eastAsia="Calibri" w:hAnsi="Calibri" w:cs="Calibri"/>
          <w:sz w:val="24"/>
          <w:szCs w:val="24"/>
        </w:rPr>
        <w:t xml:space="preserve"> in qualità di </w:t>
      </w:r>
      <w:r w:rsidR="001A1A12">
        <w:rPr>
          <w:rFonts w:ascii="Calibri" w:eastAsia="Calibri" w:hAnsi="Calibri" w:cs="Calibri"/>
          <w:sz w:val="24"/>
          <w:szCs w:val="24"/>
        </w:rPr>
        <w:t>Presidente</w:t>
      </w:r>
      <w:bookmarkStart w:id="1" w:name="_GoBack"/>
      <w:bookmarkEnd w:id="1"/>
      <w:r>
        <w:rPr>
          <w:rFonts w:ascii="Calibri" w:eastAsia="Calibri" w:hAnsi="Calibri" w:cs="Calibri"/>
          <w:sz w:val="24"/>
          <w:szCs w:val="24"/>
        </w:rPr>
        <w:t>, domiciliato per la carica presso la stessa sede;</w:t>
      </w:r>
    </w:p>
    <w:p w14:paraId="5C909CA2" w14:textId="77777777" w:rsidR="005C03A6" w:rsidRDefault="005C03A6">
      <w:pPr>
        <w:pStyle w:val="normal"/>
        <w:spacing w:line="276" w:lineRule="auto"/>
        <w:jc w:val="both"/>
        <w:rPr>
          <w:rFonts w:ascii="Calibri" w:eastAsia="Calibri" w:hAnsi="Calibri" w:cs="Calibri"/>
          <w:sz w:val="24"/>
          <w:szCs w:val="24"/>
        </w:rPr>
      </w:pPr>
    </w:p>
    <w:p w14:paraId="32D5D934"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b/>
          <w:sz w:val="24"/>
          <w:szCs w:val="24"/>
        </w:rPr>
        <w:t xml:space="preserve">Impronte Giovani </w:t>
      </w:r>
      <w:proofErr w:type="spellStart"/>
      <w:r>
        <w:rPr>
          <w:rFonts w:ascii="Calibri" w:eastAsia="Calibri" w:hAnsi="Calibri" w:cs="Calibri"/>
          <w:b/>
          <w:sz w:val="24"/>
          <w:szCs w:val="24"/>
        </w:rPr>
        <w:t>Onlus</w:t>
      </w:r>
      <w:proofErr w:type="spellEnd"/>
      <w:r>
        <w:rPr>
          <w:rFonts w:ascii="Calibri" w:eastAsia="Calibri" w:hAnsi="Calibri" w:cs="Calibri"/>
          <w:b/>
          <w:sz w:val="24"/>
          <w:szCs w:val="24"/>
        </w:rPr>
        <w:t xml:space="preserve"> progetto EQUOEVENTO di Lecce</w:t>
      </w:r>
      <w:r>
        <w:rPr>
          <w:rFonts w:ascii="Calibri" w:eastAsia="Calibri" w:hAnsi="Calibri" w:cs="Calibri"/>
          <w:sz w:val="24"/>
          <w:szCs w:val="24"/>
        </w:rPr>
        <w:t>, con sede in Lecce, Via Alessandria</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n. 2 (C.F. 04271660757), rappresentata dal dott. Paolo </w:t>
      </w:r>
      <w:proofErr w:type="spellStart"/>
      <w:r>
        <w:rPr>
          <w:rFonts w:ascii="Calibri" w:eastAsia="Calibri" w:hAnsi="Calibri" w:cs="Calibri"/>
          <w:sz w:val="24"/>
          <w:szCs w:val="24"/>
        </w:rPr>
        <w:t>Foresio</w:t>
      </w:r>
      <w:proofErr w:type="spellEnd"/>
      <w:r>
        <w:rPr>
          <w:rFonts w:ascii="Calibri" w:eastAsia="Calibri" w:hAnsi="Calibri" w:cs="Calibri"/>
          <w:sz w:val="24"/>
          <w:szCs w:val="24"/>
        </w:rPr>
        <w:t xml:space="preserve"> in qualità di rappresentante legale, domiciliato per la carica presso la stessa sede;</w:t>
      </w:r>
    </w:p>
    <w:p w14:paraId="50FA7E60" w14:textId="77777777" w:rsidR="005C03A6" w:rsidRDefault="005C03A6">
      <w:pPr>
        <w:pStyle w:val="normal"/>
        <w:spacing w:line="276" w:lineRule="auto"/>
        <w:jc w:val="both"/>
        <w:rPr>
          <w:rFonts w:ascii="Calibri" w:eastAsia="Calibri" w:hAnsi="Calibri" w:cs="Calibri"/>
          <w:sz w:val="24"/>
          <w:szCs w:val="24"/>
        </w:rPr>
      </w:pPr>
    </w:p>
    <w:p w14:paraId="34CF0497"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b/>
          <w:sz w:val="24"/>
          <w:szCs w:val="24"/>
        </w:rPr>
        <w:t xml:space="preserve">Associazione </w:t>
      </w:r>
      <w:proofErr w:type="spellStart"/>
      <w:r>
        <w:rPr>
          <w:rFonts w:ascii="Calibri" w:eastAsia="Calibri" w:hAnsi="Calibri" w:cs="Calibri"/>
          <w:b/>
          <w:sz w:val="24"/>
          <w:szCs w:val="24"/>
        </w:rPr>
        <w:t>CibiAMOci</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Onlus</w:t>
      </w:r>
      <w:proofErr w:type="spellEnd"/>
      <w:r>
        <w:rPr>
          <w:rFonts w:ascii="Calibri" w:eastAsia="Calibri" w:hAnsi="Calibri" w:cs="Calibri"/>
          <w:b/>
          <w:sz w:val="24"/>
          <w:szCs w:val="24"/>
        </w:rPr>
        <w:t>,</w:t>
      </w:r>
      <w:r>
        <w:rPr>
          <w:rFonts w:ascii="Calibri" w:eastAsia="Calibri" w:hAnsi="Calibri" w:cs="Calibri"/>
          <w:sz w:val="24"/>
          <w:szCs w:val="24"/>
        </w:rPr>
        <w:t xml:space="preserve"> con sede in Bari, Piazza Umberto </w:t>
      </w:r>
      <w:proofErr w:type="gramStart"/>
      <w:r>
        <w:rPr>
          <w:rFonts w:ascii="Calibri" w:eastAsia="Calibri" w:hAnsi="Calibri" w:cs="Calibri"/>
          <w:sz w:val="24"/>
          <w:szCs w:val="24"/>
        </w:rPr>
        <w:t>I°</w:t>
      </w:r>
      <w:proofErr w:type="gramEnd"/>
      <w:r>
        <w:rPr>
          <w:rFonts w:ascii="Calibri" w:eastAsia="Calibri" w:hAnsi="Calibri" w:cs="Calibri"/>
          <w:sz w:val="24"/>
          <w:szCs w:val="24"/>
        </w:rPr>
        <w:t xml:space="preserve"> n. 32, (C.F. 07504240727), rappresentata dal dott. Andrea </w:t>
      </w:r>
      <w:proofErr w:type="spellStart"/>
      <w:r>
        <w:rPr>
          <w:rFonts w:ascii="Calibri" w:eastAsia="Calibri" w:hAnsi="Calibri" w:cs="Calibri"/>
          <w:sz w:val="24"/>
          <w:szCs w:val="24"/>
        </w:rPr>
        <w:t>Passaro</w:t>
      </w:r>
      <w:proofErr w:type="spellEnd"/>
      <w:r>
        <w:rPr>
          <w:rFonts w:ascii="Calibri" w:eastAsia="Calibri" w:hAnsi="Calibri" w:cs="Calibri"/>
          <w:sz w:val="24"/>
          <w:szCs w:val="24"/>
        </w:rPr>
        <w:t xml:space="preserve"> in qualità di legale rappresentante, domiciliato per la carica presso la stessa sede;</w:t>
      </w:r>
    </w:p>
    <w:p w14:paraId="04EFD4EC" w14:textId="77777777" w:rsidR="005C03A6" w:rsidRDefault="005C03A6">
      <w:pPr>
        <w:pStyle w:val="normal"/>
        <w:spacing w:line="276" w:lineRule="auto"/>
        <w:jc w:val="both"/>
        <w:rPr>
          <w:rFonts w:ascii="Calibri" w:eastAsia="Calibri" w:hAnsi="Calibri" w:cs="Calibri"/>
          <w:sz w:val="24"/>
          <w:szCs w:val="24"/>
        </w:rPr>
      </w:pPr>
    </w:p>
    <w:p w14:paraId="7FC820D2" w14:textId="77777777" w:rsidR="005C03A6" w:rsidRDefault="005C03A6">
      <w:pPr>
        <w:pStyle w:val="normal"/>
        <w:spacing w:line="276" w:lineRule="auto"/>
        <w:jc w:val="both"/>
        <w:rPr>
          <w:rFonts w:ascii="Calibri" w:eastAsia="Calibri" w:hAnsi="Calibri" w:cs="Calibri"/>
          <w:sz w:val="24"/>
          <w:szCs w:val="24"/>
        </w:rPr>
      </w:pPr>
    </w:p>
    <w:p w14:paraId="3BA0163E" w14:textId="77777777" w:rsidR="005C03A6" w:rsidRDefault="00233926">
      <w:pPr>
        <w:pStyle w:val="normal"/>
        <w:spacing w:line="276" w:lineRule="auto"/>
        <w:jc w:val="both"/>
        <w:rPr>
          <w:rFonts w:ascii="Calibri" w:eastAsia="Calibri" w:hAnsi="Calibri" w:cs="Calibri"/>
          <w:sz w:val="24"/>
          <w:szCs w:val="24"/>
        </w:rPr>
      </w:pPr>
      <w:proofErr w:type="gramStart"/>
      <w:r>
        <w:rPr>
          <w:rFonts w:ascii="Calibri" w:eastAsia="Calibri" w:hAnsi="Calibri" w:cs="Calibri"/>
          <w:sz w:val="24"/>
          <w:szCs w:val="24"/>
        </w:rPr>
        <w:t>Altre realtà formali titolari di esperienze innovative o connesse a reti nazionali</w:t>
      </w:r>
      <w:proofErr w:type="gramEnd"/>
    </w:p>
    <w:p w14:paraId="07822F67" w14:textId="77777777" w:rsidR="005C03A6" w:rsidRDefault="005C03A6">
      <w:pPr>
        <w:pStyle w:val="normal"/>
        <w:spacing w:line="276" w:lineRule="auto"/>
        <w:jc w:val="both"/>
        <w:rPr>
          <w:rFonts w:ascii="Calibri" w:eastAsia="Calibri" w:hAnsi="Calibri" w:cs="Calibri"/>
          <w:sz w:val="24"/>
          <w:szCs w:val="24"/>
        </w:rPr>
      </w:pPr>
    </w:p>
    <w:p w14:paraId="286144F5" w14:textId="77777777" w:rsidR="005C03A6" w:rsidRDefault="005C03A6">
      <w:pPr>
        <w:pStyle w:val="normal"/>
        <w:spacing w:line="276" w:lineRule="auto"/>
        <w:jc w:val="both"/>
        <w:rPr>
          <w:rFonts w:ascii="Calibri" w:eastAsia="Calibri" w:hAnsi="Calibri" w:cs="Calibri"/>
          <w:sz w:val="24"/>
          <w:szCs w:val="24"/>
        </w:rPr>
      </w:pPr>
    </w:p>
    <w:p w14:paraId="369F29DF" w14:textId="77777777" w:rsidR="005C03A6" w:rsidRDefault="00233926">
      <w:pPr>
        <w:pStyle w:val="normal"/>
        <w:spacing w:line="276" w:lineRule="auto"/>
        <w:jc w:val="center"/>
        <w:rPr>
          <w:rFonts w:ascii="Calibri" w:eastAsia="Calibri" w:hAnsi="Calibri" w:cs="Calibri"/>
          <w:sz w:val="24"/>
          <w:szCs w:val="24"/>
        </w:rPr>
      </w:pPr>
      <w:r>
        <w:rPr>
          <w:rFonts w:ascii="Calibri" w:eastAsia="Calibri" w:hAnsi="Calibri" w:cs="Calibri"/>
          <w:b/>
          <w:sz w:val="24"/>
          <w:szCs w:val="24"/>
        </w:rPr>
        <w:t>Premesso che:</w:t>
      </w:r>
    </w:p>
    <w:p w14:paraId="131612B3" w14:textId="77777777" w:rsidR="005C03A6" w:rsidRDefault="005C03A6">
      <w:pPr>
        <w:pStyle w:val="normal"/>
        <w:spacing w:line="276" w:lineRule="auto"/>
        <w:jc w:val="center"/>
        <w:rPr>
          <w:rFonts w:ascii="Calibri" w:eastAsia="Calibri" w:hAnsi="Calibri" w:cs="Calibri"/>
          <w:sz w:val="24"/>
          <w:szCs w:val="24"/>
        </w:rPr>
      </w:pPr>
    </w:p>
    <w:p w14:paraId="50D829D4" w14:textId="77777777" w:rsidR="005C03A6" w:rsidRDefault="00233926">
      <w:pPr>
        <w:pStyle w:val="normal"/>
        <w:numPr>
          <w:ilvl w:val="0"/>
          <w:numId w:val="4"/>
        </w:numPr>
        <w:spacing w:before="60"/>
        <w:contextualSpacing/>
        <w:jc w:val="both"/>
        <w:rPr>
          <w:sz w:val="24"/>
          <w:szCs w:val="24"/>
        </w:rPr>
      </w:pPr>
      <w:r>
        <w:rPr>
          <w:rFonts w:ascii="Calibri" w:eastAsia="Calibri" w:hAnsi="Calibri" w:cs="Calibri"/>
          <w:sz w:val="24"/>
          <w:szCs w:val="24"/>
        </w:rPr>
        <w:t xml:space="preserve">Con legge regionale 18 maggio 2017, n. 13, “Legge di recupero e riutilizzo di eccedenze sprechi alimentari e prodotti farmaceutici” (di seguito </w:t>
      </w:r>
      <w:proofErr w:type="spellStart"/>
      <w:r>
        <w:rPr>
          <w:rFonts w:ascii="Calibri" w:eastAsia="Calibri" w:hAnsi="Calibri" w:cs="Calibri"/>
          <w:sz w:val="24"/>
          <w:szCs w:val="24"/>
        </w:rPr>
        <w:t>l.r</w:t>
      </w:r>
      <w:proofErr w:type="spellEnd"/>
      <w:r>
        <w:rPr>
          <w:rFonts w:ascii="Calibri" w:eastAsia="Calibri" w:hAnsi="Calibri" w:cs="Calibri"/>
          <w:sz w:val="24"/>
          <w:szCs w:val="24"/>
        </w:rPr>
        <w:t xml:space="preserve">. n. 13/2017), la Regione Puglia ha inteso disciplinare il complesso delle attività rivolte a tutelare le fasce più deboli della popolazione e </w:t>
      </w:r>
      <w:proofErr w:type="gramStart"/>
      <w:r>
        <w:rPr>
          <w:rFonts w:ascii="Calibri" w:eastAsia="Calibri" w:hAnsi="Calibri" w:cs="Calibri"/>
          <w:sz w:val="24"/>
          <w:szCs w:val="24"/>
        </w:rPr>
        <w:t>incentivare</w:t>
      </w:r>
      <w:proofErr w:type="gramEnd"/>
      <w:r>
        <w:rPr>
          <w:rFonts w:ascii="Calibri" w:eastAsia="Calibri" w:hAnsi="Calibri" w:cs="Calibri"/>
          <w:sz w:val="24"/>
          <w:szCs w:val="24"/>
        </w:rPr>
        <w:t xml:space="preserve"> la riduzione degli sprechi, riconoscendo, valorizzando e promuovendo l’attività di solidarietà e beneficenza finalizzata al recupero e alla redistribuzione delle eccedenze di </w:t>
      </w:r>
      <w:r>
        <w:rPr>
          <w:rFonts w:ascii="Calibri" w:eastAsia="Calibri" w:hAnsi="Calibri" w:cs="Calibri"/>
          <w:sz w:val="24"/>
          <w:szCs w:val="24"/>
        </w:rPr>
        <w:lastRenderedPageBreak/>
        <w:t>prodotti alimentari e farmaceutici in favore delle persone in stato di povertà o grave disagio sociali tutela e promozione del diritto al cibo;</w:t>
      </w:r>
    </w:p>
    <w:p w14:paraId="0FC98AD4" w14:textId="77777777" w:rsidR="005C03A6" w:rsidRDefault="005C03A6">
      <w:pPr>
        <w:pStyle w:val="normal"/>
        <w:ind w:left="360" w:hanging="720"/>
        <w:jc w:val="both"/>
        <w:rPr>
          <w:rFonts w:ascii="Calibri" w:eastAsia="Calibri" w:hAnsi="Calibri" w:cs="Calibri"/>
          <w:sz w:val="24"/>
          <w:szCs w:val="24"/>
        </w:rPr>
      </w:pPr>
    </w:p>
    <w:p w14:paraId="41DF8E34" w14:textId="77777777" w:rsidR="005C03A6" w:rsidRDefault="00233926">
      <w:pPr>
        <w:pStyle w:val="normal"/>
        <w:numPr>
          <w:ilvl w:val="0"/>
          <w:numId w:val="4"/>
        </w:numPr>
        <w:spacing w:after="60"/>
        <w:contextualSpacing/>
        <w:jc w:val="both"/>
        <w:rPr>
          <w:sz w:val="24"/>
          <w:szCs w:val="24"/>
        </w:rPr>
      </w:pPr>
      <w:r>
        <w:rPr>
          <w:rFonts w:ascii="Calibri" w:eastAsia="Calibri" w:hAnsi="Calibri" w:cs="Calibri"/>
          <w:sz w:val="24"/>
          <w:szCs w:val="24"/>
        </w:rPr>
        <w:t>Gli obiettivi e gli interventi della legge regionale sono</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in coerenza con le iniziative nazionali e comunitarie in materia di contrasto alla povertà alimentare mirano a sensibilizzare le comunità locali e il sistema economico regionale per un pieno recepimento delle finalità di cui alla  Legge 19 agosto 2016, n. 166, che ha come finalità quella di ridurre gli sprechi di prodotti alimentari e farmaceutici per ciascuna delle fasi di produzione, trasformazione e somministrazione di prodotti alimentari, farmaceutici e di altri prodotti;</w:t>
      </w:r>
    </w:p>
    <w:p w14:paraId="385F3AA8" w14:textId="77777777" w:rsidR="005C03A6" w:rsidRDefault="005C03A6">
      <w:pPr>
        <w:pStyle w:val="normal"/>
        <w:spacing w:before="60" w:after="60"/>
        <w:jc w:val="both"/>
        <w:rPr>
          <w:rFonts w:ascii="Calibri" w:eastAsia="Calibri" w:hAnsi="Calibri" w:cs="Calibri"/>
          <w:sz w:val="24"/>
          <w:szCs w:val="24"/>
        </w:rPr>
      </w:pPr>
    </w:p>
    <w:p w14:paraId="385A09BC" w14:textId="77777777" w:rsidR="005C03A6" w:rsidRDefault="00233926">
      <w:pPr>
        <w:pStyle w:val="normal"/>
        <w:numPr>
          <w:ilvl w:val="0"/>
          <w:numId w:val="4"/>
        </w:numPr>
        <w:spacing w:before="60"/>
        <w:contextualSpacing/>
        <w:jc w:val="both"/>
        <w:rPr>
          <w:sz w:val="24"/>
          <w:szCs w:val="24"/>
        </w:rPr>
      </w:pPr>
      <w:r>
        <w:rPr>
          <w:rFonts w:ascii="Calibri" w:eastAsia="Calibri" w:hAnsi="Calibri" w:cs="Calibri"/>
          <w:sz w:val="24"/>
          <w:szCs w:val="24"/>
        </w:rPr>
        <w:t xml:space="preserve">Al fine di sostenere e accelerare l’attuazione delle iniziative proposte dal Tavolo di coordinamento per l’attuazione della legge regionale, di cui </w:t>
      </w:r>
      <w:proofErr w:type="gramStart"/>
      <w:r>
        <w:rPr>
          <w:rFonts w:ascii="Calibri" w:eastAsia="Calibri" w:hAnsi="Calibri" w:cs="Calibri"/>
          <w:sz w:val="24"/>
          <w:szCs w:val="24"/>
        </w:rPr>
        <w:t>al’</w:t>
      </w:r>
      <w:proofErr w:type="gramEnd"/>
      <w:r>
        <w:rPr>
          <w:rFonts w:ascii="Calibri" w:eastAsia="Calibri" w:hAnsi="Calibri" w:cs="Calibri"/>
          <w:sz w:val="24"/>
          <w:szCs w:val="24"/>
        </w:rPr>
        <w:t xml:space="preserve"> art. 4 comma 2 della l. </w:t>
      </w:r>
      <w:proofErr w:type="gramStart"/>
      <w:r>
        <w:rPr>
          <w:rFonts w:ascii="Calibri" w:eastAsia="Calibri" w:hAnsi="Calibri" w:cs="Calibri"/>
          <w:sz w:val="24"/>
          <w:szCs w:val="24"/>
        </w:rPr>
        <w:t>r.</w:t>
      </w:r>
      <w:proofErr w:type="gramEnd"/>
      <w:r>
        <w:rPr>
          <w:rFonts w:ascii="Calibri" w:eastAsia="Calibri" w:hAnsi="Calibri" w:cs="Calibri"/>
          <w:sz w:val="24"/>
          <w:szCs w:val="24"/>
        </w:rPr>
        <w:t xml:space="preserve"> n. 13/2017, la Regione ha avviato il dialogo propedeutico con i soggetti di cui all’art. 3 comma 1 della legge regionale, che ha consentito di giungere alla definizione del presente protocollo d’intesa con l’ANCI Puglia in rappresentanza di tutti i Comuni pugliesi, con le organizzazioni di secondo livello maggiormente rappresentative degli operatori del settore alimentare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e farmaceutico, e con le principali organizzazioni innovative attive sul territorio regionale, anche in rete con network nazionali innovativi nel settore della riduzione degli sprechi alimentari, per favorire la costruzione di una rete operativa efficace e capillare, rivolta alla riduzione degli sprechi e al recupero efficiente delle eccedenze di prodotti alimentari e farmaceutici invenduti e di prodotti agricoli, al fine di supportare le iniziative pubbliche e private di pronto intervento sociale, contrasto alle povertà estreme e di accoglienza, anche sostenendo i principi della riduzione e razionalizzazione della spesa pubblica e i principi della responsabilità sociale di impresa.</w:t>
      </w:r>
    </w:p>
    <w:p w14:paraId="71344ECE" w14:textId="77777777" w:rsidR="005C03A6" w:rsidRDefault="005C03A6">
      <w:pPr>
        <w:pStyle w:val="normal"/>
        <w:spacing w:after="60"/>
        <w:ind w:left="360" w:hanging="720"/>
        <w:jc w:val="both"/>
        <w:rPr>
          <w:rFonts w:ascii="Calibri" w:eastAsia="Calibri" w:hAnsi="Calibri" w:cs="Calibri"/>
          <w:sz w:val="24"/>
          <w:szCs w:val="24"/>
        </w:rPr>
      </w:pPr>
    </w:p>
    <w:p w14:paraId="7EC0290C" w14:textId="77777777" w:rsidR="005C03A6" w:rsidRDefault="00233926">
      <w:pPr>
        <w:pStyle w:val="normal"/>
        <w:spacing w:before="60" w:after="60"/>
        <w:jc w:val="center"/>
        <w:rPr>
          <w:rFonts w:ascii="Calibri" w:eastAsia="Calibri" w:hAnsi="Calibri" w:cs="Calibri"/>
          <w:sz w:val="24"/>
          <w:szCs w:val="24"/>
        </w:rPr>
      </w:pPr>
      <w:r>
        <w:rPr>
          <w:rFonts w:ascii="Calibri" w:eastAsia="Calibri" w:hAnsi="Calibri" w:cs="Calibri"/>
          <w:sz w:val="24"/>
          <w:szCs w:val="24"/>
        </w:rPr>
        <w:t>TUTTO CIO’ PREMESSO E CONSIDERATO</w:t>
      </w:r>
    </w:p>
    <w:p w14:paraId="2CF3A713" w14:textId="77777777" w:rsidR="005C03A6" w:rsidRDefault="005C03A6">
      <w:pPr>
        <w:pStyle w:val="normal"/>
        <w:spacing w:before="60" w:after="60"/>
        <w:jc w:val="center"/>
        <w:rPr>
          <w:rFonts w:ascii="Calibri" w:eastAsia="Calibri" w:hAnsi="Calibri" w:cs="Calibri"/>
          <w:sz w:val="24"/>
          <w:szCs w:val="24"/>
        </w:rPr>
      </w:pPr>
    </w:p>
    <w:p w14:paraId="1A5D452B" w14:textId="77777777" w:rsidR="005C03A6" w:rsidRDefault="00233926">
      <w:pPr>
        <w:pStyle w:val="normal"/>
        <w:spacing w:before="60" w:after="60"/>
        <w:jc w:val="center"/>
        <w:rPr>
          <w:rFonts w:ascii="Calibri" w:eastAsia="Calibri" w:hAnsi="Calibri" w:cs="Calibri"/>
          <w:sz w:val="24"/>
          <w:szCs w:val="24"/>
        </w:rPr>
      </w:pPr>
      <w:r>
        <w:rPr>
          <w:rFonts w:ascii="Calibri" w:eastAsia="Calibri" w:hAnsi="Calibri" w:cs="Calibri"/>
          <w:sz w:val="24"/>
          <w:szCs w:val="24"/>
        </w:rPr>
        <w:t xml:space="preserve">Le Parti di cui al presente Protocollo d’Intesa </w:t>
      </w:r>
      <w:proofErr w:type="gramStart"/>
      <w:r>
        <w:rPr>
          <w:rFonts w:ascii="Calibri" w:eastAsia="Calibri" w:hAnsi="Calibri" w:cs="Calibri"/>
          <w:sz w:val="24"/>
          <w:szCs w:val="24"/>
        </w:rPr>
        <w:t>convengono</w:t>
      </w:r>
      <w:proofErr w:type="gramEnd"/>
      <w:r>
        <w:rPr>
          <w:rFonts w:ascii="Calibri" w:eastAsia="Calibri" w:hAnsi="Calibri" w:cs="Calibri"/>
          <w:sz w:val="24"/>
          <w:szCs w:val="24"/>
        </w:rPr>
        <w:t xml:space="preserve"> e stipulano quanto segue:</w:t>
      </w:r>
    </w:p>
    <w:p w14:paraId="07333E1E" w14:textId="77777777" w:rsidR="005C03A6" w:rsidRDefault="005C03A6">
      <w:pPr>
        <w:pStyle w:val="normal"/>
        <w:spacing w:before="60" w:after="60"/>
        <w:ind w:left="360" w:hanging="720"/>
        <w:jc w:val="both"/>
        <w:rPr>
          <w:rFonts w:ascii="Calibri" w:eastAsia="Calibri" w:hAnsi="Calibri" w:cs="Calibri"/>
          <w:sz w:val="24"/>
          <w:szCs w:val="24"/>
        </w:rPr>
      </w:pPr>
    </w:p>
    <w:p w14:paraId="53E2C0EA" w14:textId="77777777" w:rsidR="005C03A6" w:rsidRDefault="00233926">
      <w:pPr>
        <w:pStyle w:val="normal"/>
        <w:spacing w:before="60" w:after="60"/>
        <w:jc w:val="center"/>
        <w:rPr>
          <w:rFonts w:ascii="Calibri" w:eastAsia="Calibri" w:hAnsi="Calibri" w:cs="Calibri"/>
          <w:sz w:val="24"/>
          <w:szCs w:val="24"/>
        </w:rPr>
      </w:pPr>
      <w:r>
        <w:rPr>
          <w:rFonts w:ascii="Calibri" w:eastAsia="Calibri" w:hAnsi="Calibri" w:cs="Calibri"/>
          <w:b/>
          <w:sz w:val="24"/>
          <w:szCs w:val="24"/>
        </w:rPr>
        <w:t>Art. 1</w:t>
      </w:r>
    </w:p>
    <w:p w14:paraId="3D0FBDCE" w14:textId="77777777" w:rsidR="005C03A6" w:rsidRDefault="00233926">
      <w:pPr>
        <w:pStyle w:val="normal"/>
        <w:spacing w:before="60" w:after="60"/>
        <w:jc w:val="center"/>
        <w:rPr>
          <w:rFonts w:ascii="Calibri" w:eastAsia="Calibri" w:hAnsi="Calibri" w:cs="Calibri"/>
          <w:sz w:val="24"/>
          <w:szCs w:val="24"/>
        </w:rPr>
      </w:pPr>
      <w:proofErr w:type="gramStart"/>
      <w:r>
        <w:rPr>
          <w:rFonts w:ascii="Calibri" w:eastAsia="Calibri" w:hAnsi="Calibri" w:cs="Calibri"/>
          <w:b/>
          <w:sz w:val="24"/>
          <w:szCs w:val="24"/>
        </w:rPr>
        <w:t>(Soggetti</w:t>
      </w:r>
      <w:proofErr w:type="gramEnd"/>
      <w:r>
        <w:rPr>
          <w:rFonts w:ascii="Calibri" w:eastAsia="Calibri" w:hAnsi="Calibri" w:cs="Calibri"/>
          <w:b/>
          <w:sz w:val="24"/>
          <w:szCs w:val="24"/>
        </w:rPr>
        <w:t xml:space="preserve"> sottoscrittori)</w:t>
      </w:r>
    </w:p>
    <w:p w14:paraId="1FF157C9" w14:textId="77777777" w:rsidR="005C03A6" w:rsidRDefault="00233926">
      <w:pPr>
        <w:pStyle w:val="normal"/>
        <w:numPr>
          <w:ilvl w:val="0"/>
          <w:numId w:val="9"/>
        </w:numPr>
        <w:spacing w:before="60"/>
        <w:ind w:left="0" w:firstLine="0"/>
        <w:contextualSpacing/>
      </w:pPr>
      <w:r>
        <w:rPr>
          <w:rFonts w:ascii="Calibri" w:eastAsia="Calibri" w:hAnsi="Calibri" w:cs="Calibri"/>
          <w:sz w:val="24"/>
          <w:szCs w:val="24"/>
        </w:rPr>
        <w:t xml:space="preserve">I sottoscrittori del presente protocollo d’intesa sono indicati nel seguito con le locuzioni “La Parte” o “Le Parti” ove non sia </w:t>
      </w:r>
      <w:proofErr w:type="gramStart"/>
      <w:r>
        <w:rPr>
          <w:rFonts w:ascii="Calibri" w:eastAsia="Calibri" w:hAnsi="Calibri" w:cs="Calibri"/>
          <w:sz w:val="24"/>
          <w:szCs w:val="24"/>
        </w:rPr>
        <w:t>necessario</w:t>
      </w:r>
      <w:proofErr w:type="gramEnd"/>
      <w:r>
        <w:rPr>
          <w:rFonts w:ascii="Calibri" w:eastAsia="Calibri" w:hAnsi="Calibri" w:cs="Calibri"/>
          <w:sz w:val="24"/>
          <w:szCs w:val="24"/>
        </w:rPr>
        <w:t xml:space="preserve"> citarli in modo distinto.</w:t>
      </w:r>
    </w:p>
    <w:p w14:paraId="08C18C98" w14:textId="77777777" w:rsidR="005C03A6" w:rsidRDefault="005C03A6">
      <w:pPr>
        <w:pStyle w:val="normal"/>
        <w:ind w:hanging="720"/>
        <w:rPr>
          <w:rFonts w:ascii="Calibri" w:eastAsia="Calibri" w:hAnsi="Calibri" w:cs="Calibri"/>
          <w:sz w:val="24"/>
          <w:szCs w:val="24"/>
        </w:rPr>
      </w:pPr>
    </w:p>
    <w:p w14:paraId="043B5D24" w14:textId="77777777" w:rsidR="005C03A6" w:rsidRDefault="00233926">
      <w:pPr>
        <w:pStyle w:val="normal"/>
        <w:numPr>
          <w:ilvl w:val="0"/>
          <w:numId w:val="9"/>
        </w:numPr>
        <w:spacing w:after="60"/>
        <w:ind w:left="0" w:firstLine="0"/>
        <w:contextualSpacing/>
        <w:jc w:val="both"/>
      </w:pPr>
      <w:r>
        <w:rPr>
          <w:rFonts w:ascii="Calibri" w:eastAsia="Calibri" w:hAnsi="Calibri" w:cs="Calibri"/>
          <w:sz w:val="24"/>
          <w:szCs w:val="24"/>
        </w:rPr>
        <w:t xml:space="preserve">Il Presente protocollo resta aperto </w:t>
      </w:r>
      <w:proofErr w:type="gramStart"/>
      <w:r>
        <w:rPr>
          <w:rFonts w:ascii="Calibri" w:eastAsia="Calibri" w:hAnsi="Calibri" w:cs="Calibri"/>
          <w:sz w:val="24"/>
          <w:szCs w:val="24"/>
        </w:rPr>
        <w:t xml:space="preserve">alla </w:t>
      </w:r>
      <w:proofErr w:type="gramEnd"/>
      <w:r>
        <w:rPr>
          <w:rFonts w:ascii="Calibri" w:eastAsia="Calibri" w:hAnsi="Calibri" w:cs="Calibri"/>
          <w:sz w:val="24"/>
          <w:szCs w:val="24"/>
        </w:rPr>
        <w:t>adesione, in qualità di soggetti sottoscrittori, ad altre organizzazioni di secondo livello e organizzazioni profit e non profit che si siano già distinte in ambito locale con azioni innovative nell’ambito operativo delineato dalla legge regionale.</w:t>
      </w:r>
    </w:p>
    <w:p w14:paraId="7470F136" w14:textId="77777777" w:rsidR="005C03A6" w:rsidRDefault="005C03A6">
      <w:pPr>
        <w:pStyle w:val="normal"/>
        <w:spacing w:before="60" w:after="60"/>
        <w:rPr>
          <w:rFonts w:ascii="Calibri" w:eastAsia="Calibri" w:hAnsi="Calibri" w:cs="Calibri"/>
          <w:sz w:val="24"/>
          <w:szCs w:val="24"/>
        </w:rPr>
      </w:pPr>
    </w:p>
    <w:p w14:paraId="2BE29B3B" w14:textId="77777777" w:rsidR="005C03A6" w:rsidRDefault="00233926">
      <w:pPr>
        <w:pStyle w:val="normal"/>
        <w:spacing w:before="60" w:after="60"/>
        <w:jc w:val="center"/>
        <w:rPr>
          <w:rFonts w:ascii="Calibri" w:eastAsia="Calibri" w:hAnsi="Calibri" w:cs="Calibri"/>
          <w:sz w:val="24"/>
          <w:szCs w:val="24"/>
        </w:rPr>
      </w:pPr>
      <w:r>
        <w:rPr>
          <w:rFonts w:ascii="Calibri" w:eastAsia="Calibri" w:hAnsi="Calibri" w:cs="Calibri"/>
          <w:b/>
          <w:sz w:val="24"/>
          <w:szCs w:val="24"/>
        </w:rPr>
        <w:t>Art. 2</w:t>
      </w:r>
    </w:p>
    <w:p w14:paraId="2F69EE97" w14:textId="77777777" w:rsidR="005C03A6" w:rsidRDefault="00233926">
      <w:pPr>
        <w:pStyle w:val="normal"/>
        <w:spacing w:before="60" w:after="60"/>
        <w:jc w:val="center"/>
        <w:rPr>
          <w:rFonts w:ascii="Calibri" w:eastAsia="Calibri" w:hAnsi="Calibri" w:cs="Calibri"/>
          <w:sz w:val="24"/>
          <w:szCs w:val="24"/>
        </w:rPr>
      </w:pPr>
      <w:proofErr w:type="gramStart"/>
      <w:r>
        <w:rPr>
          <w:rFonts w:ascii="Calibri" w:eastAsia="Calibri" w:hAnsi="Calibri" w:cs="Calibri"/>
          <w:b/>
          <w:sz w:val="24"/>
          <w:szCs w:val="24"/>
        </w:rPr>
        <w:t>(Finalità</w:t>
      </w:r>
      <w:proofErr w:type="gramEnd"/>
      <w:r>
        <w:rPr>
          <w:rFonts w:ascii="Calibri" w:eastAsia="Calibri" w:hAnsi="Calibri" w:cs="Calibri"/>
          <w:b/>
          <w:sz w:val="24"/>
          <w:szCs w:val="24"/>
        </w:rPr>
        <w:t>)</w:t>
      </w:r>
    </w:p>
    <w:p w14:paraId="0DF2EDA0" w14:textId="77777777" w:rsidR="005C03A6" w:rsidRDefault="00233926">
      <w:pPr>
        <w:pStyle w:val="normal"/>
        <w:spacing w:before="60" w:after="60"/>
        <w:jc w:val="both"/>
        <w:rPr>
          <w:rFonts w:ascii="Calibri" w:eastAsia="Calibri" w:hAnsi="Calibri" w:cs="Calibri"/>
          <w:sz w:val="24"/>
          <w:szCs w:val="24"/>
        </w:rPr>
      </w:pPr>
      <w:r>
        <w:rPr>
          <w:rFonts w:ascii="Calibri" w:eastAsia="Calibri" w:hAnsi="Calibri" w:cs="Calibri"/>
          <w:sz w:val="24"/>
          <w:szCs w:val="24"/>
        </w:rPr>
        <w:t xml:space="preserve">1. Il presente protocollo d’intesa è finalizzato alla realizzazione di attività che possano massimizzare l’avvio a donazione delle eccedenze di prodotti alimentari e farmaceutici e alla </w:t>
      </w:r>
      <w:r>
        <w:rPr>
          <w:rFonts w:ascii="Calibri" w:eastAsia="Calibri" w:hAnsi="Calibri" w:cs="Calibri"/>
          <w:sz w:val="24"/>
          <w:szCs w:val="24"/>
        </w:rPr>
        <w:lastRenderedPageBreak/>
        <w:t xml:space="preserve">conseguente riduzione dei </w:t>
      </w:r>
      <w:proofErr w:type="gramStart"/>
      <w:r>
        <w:rPr>
          <w:rFonts w:ascii="Calibri" w:eastAsia="Calibri" w:hAnsi="Calibri" w:cs="Calibri"/>
          <w:sz w:val="24"/>
          <w:szCs w:val="24"/>
        </w:rPr>
        <w:t>quantitativi</w:t>
      </w:r>
      <w:proofErr w:type="gramEnd"/>
      <w:r>
        <w:rPr>
          <w:rFonts w:ascii="Calibri" w:eastAsia="Calibri" w:hAnsi="Calibri" w:cs="Calibri"/>
          <w:sz w:val="24"/>
          <w:szCs w:val="24"/>
        </w:rPr>
        <w:t xml:space="preserve"> di rifiuti, </w:t>
      </w:r>
      <w:proofErr w:type="spellStart"/>
      <w:r>
        <w:rPr>
          <w:rFonts w:ascii="Calibri" w:eastAsia="Calibri" w:hAnsi="Calibri" w:cs="Calibri"/>
          <w:sz w:val="24"/>
          <w:szCs w:val="24"/>
        </w:rPr>
        <w:t>nonchè</w:t>
      </w:r>
      <w:proofErr w:type="spellEnd"/>
      <w:r>
        <w:rPr>
          <w:rFonts w:ascii="Calibri" w:eastAsia="Calibri" w:hAnsi="Calibri" w:cs="Calibri"/>
          <w:sz w:val="24"/>
          <w:szCs w:val="24"/>
        </w:rPr>
        <w:t xml:space="preserve"> a favorire azioni di contrasto allo spreco di prodotti alimentari e farmaceutici e di promozione del consumo responsabile.</w:t>
      </w:r>
    </w:p>
    <w:p w14:paraId="3B92D3A4" w14:textId="77777777" w:rsidR="005C03A6" w:rsidRDefault="005C03A6">
      <w:pPr>
        <w:pStyle w:val="normal"/>
        <w:spacing w:before="60" w:after="60"/>
        <w:jc w:val="both"/>
        <w:rPr>
          <w:rFonts w:ascii="Calibri" w:eastAsia="Calibri" w:hAnsi="Calibri" w:cs="Calibri"/>
          <w:sz w:val="24"/>
          <w:szCs w:val="24"/>
        </w:rPr>
      </w:pPr>
    </w:p>
    <w:p w14:paraId="0ACDFD1E" w14:textId="77777777" w:rsidR="005C03A6" w:rsidRDefault="00233926">
      <w:pPr>
        <w:pStyle w:val="normal"/>
        <w:spacing w:before="60" w:after="60"/>
        <w:jc w:val="both"/>
        <w:rPr>
          <w:rFonts w:ascii="Calibri" w:eastAsia="Calibri" w:hAnsi="Calibri" w:cs="Calibri"/>
          <w:sz w:val="24"/>
          <w:szCs w:val="24"/>
        </w:rPr>
      </w:pPr>
      <w:r>
        <w:rPr>
          <w:rFonts w:ascii="Calibri" w:eastAsia="Calibri" w:hAnsi="Calibri" w:cs="Calibri"/>
          <w:sz w:val="24"/>
          <w:szCs w:val="24"/>
        </w:rPr>
        <w:t>2. A tal fine il presente Protocollo d’intesa promuove la collaborazione tra i soggetti firmatari, per:</w:t>
      </w:r>
    </w:p>
    <w:p w14:paraId="1B7426C4" w14:textId="77777777" w:rsidR="005C03A6" w:rsidRDefault="00233926">
      <w:pPr>
        <w:pStyle w:val="normal"/>
        <w:numPr>
          <w:ilvl w:val="0"/>
          <w:numId w:val="10"/>
        </w:numPr>
        <w:spacing w:before="60"/>
        <w:contextualSpacing/>
        <w:jc w:val="both"/>
        <w:rPr>
          <w:sz w:val="24"/>
          <w:szCs w:val="24"/>
        </w:rPr>
      </w:pPr>
      <w:proofErr w:type="gramStart"/>
      <w:r>
        <w:rPr>
          <w:rFonts w:ascii="Calibri" w:eastAsia="Calibri" w:hAnsi="Calibri" w:cs="Calibri"/>
          <w:sz w:val="24"/>
          <w:szCs w:val="24"/>
        </w:rPr>
        <w:t>Rafforzare, con interventi di supporto logistico, di comunicazione e di educazione, le reti già attive sul territorio regionale per la riduz</w:t>
      </w:r>
      <w:proofErr w:type="gramEnd"/>
      <w:r>
        <w:rPr>
          <w:rFonts w:ascii="Calibri" w:eastAsia="Calibri" w:hAnsi="Calibri" w:cs="Calibri"/>
          <w:sz w:val="24"/>
          <w:szCs w:val="24"/>
        </w:rPr>
        <w:t>ione degli sprechi di prodotti alimentari e farmaceutici e per il supporto alle iniziative solidali di pronto intervento sociale e di contrasto alla povertà;</w:t>
      </w:r>
    </w:p>
    <w:p w14:paraId="51FFEFE3" w14:textId="77777777" w:rsidR="005C03A6" w:rsidRDefault="00233926">
      <w:pPr>
        <w:pStyle w:val="normal"/>
        <w:numPr>
          <w:ilvl w:val="0"/>
          <w:numId w:val="10"/>
        </w:numPr>
        <w:contextualSpacing/>
        <w:jc w:val="both"/>
        <w:rPr>
          <w:sz w:val="24"/>
          <w:szCs w:val="24"/>
        </w:rPr>
      </w:pPr>
      <w:r>
        <w:rPr>
          <w:rFonts w:ascii="Calibri" w:eastAsia="Calibri" w:hAnsi="Calibri" w:cs="Calibri"/>
          <w:sz w:val="24"/>
          <w:szCs w:val="24"/>
        </w:rPr>
        <w:t xml:space="preserve">Rendere più efficaci, capillari e tempestive le forme di sostegno a persone indigenti, attraverso il recupero e la donazione delle eccedenze alimentari (prodotti non più commercializzabili, ma </w:t>
      </w:r>
      <w:proofErr w:type="gramStart"/>
      <w:r>
        <w:rPr>
          <w:rFonts w:ascii="Calibri" w:eastAsia="Calibri" w:hAnsi="Calibri" w:cs="Calibri"/>
          <w:sz w:val="24"/>
          <w:szCs w:val="24"/>
        </w:rPr>
        <w:t>ancora commestibili</w:t>
      </w:r>
      <w:proofErr w:type="gramEnd"/>
      <w:r>
        <w:rPr>
          <w:rFonts w:ascii="Calibri" w:eastAsia="Calibri" w:hAnsi="Calibri" w:cs="Calibri"/>
          <w:sz w:val="24"/>
          <w:szCs w:val="24"/>
        </w:rPr>
        <w:t>) ad enti assistenziali e caritativi;</w:t>
      </w:r>
    </w:p>
    <w:p w14:paraId="62A2CAA1" w14:textId="77777777" w:rsidR="005C03A6" w:rsidRDefault="00233926">
      <w:pPr>
        <w:pStyle w:val="normal"/>
        <w:numPr>
          <w:ilvl w:val="0"/>
          <w:numId w:val="10"/>
        </w:numPr>
        <w:contextualSpacing/>
        <w:jc w:val="both"/>
        <w:rPr>
          <w:sz w:val="24"/>
          <w:szCs w:val="24"/>
        </w:rPr>
      </w:pPr>
      <w:proofErr w:type="gramStart"/>
      <w:r>
        <w:rPr>
          <w:rFonts w:ascii="Calibri" w:eastAsia="Calibri" w:hAnsi="Calibri" w:cs="Calibri"/>
          <w:sz w:val="24"/>
          <w:szCs w:val="24"/>
        </w:rPr>
        <w:t xml:space="preserve">Promuovere il consumo responsabile e le forme innovative di condivisione delle eccedenze alimentari (es: </w:t>
      </w:r>
      <w:proofErr w:type="spellStart"/>
      <w:r>
        <w:rPr>
          <w:rFonts w:ascii="Calibri" w:eastAsia="Calibri" w:hAnsi="Calibri" w:cs="Calibri"/>
          <w:sz w:val="24"/>
          <w:szCs w:val="24"/>
        </w:rPr>
        <w:t>foodsharing</w:t>
      </w:r>
      <w:proofErr w:type="spellEnd"/>
      <w:r>
        <w:rPr>
          <w:rFonts w:ascii="Calibri" w:eastAsia="Calibri" w:hAnsi="Calibri" w:cs="Calibri"/>
          <w:sz w:val="24"/>
          <w:szCs w:val="24"/>
        </w:rPr>
        <w:t xml:space="preserve">) al fine di diffondere </w:t>
      </w:r>
      <w:proofErr w:type="gramEnd"/>
      <w:r>
        <w:rPr>
          <w:rFonts w:ascii="Calibri" w:eastAsia="Calibri" w:hAnsi="Calibri" w:cs="Calibri"/>
          <w:sz w:val="24"/>
          <w:szCs w:val="24"/>
        </w:rPr>
        <w:t>una cultura della riduzione degli sprechi;</w:t>
      </w:r>
    </w:p>
    <w:p w14:paraId="1A44634C" w14:textId="77777777" w:rsidR="005C03A6" w:rsidRDefault="00233926">
      <w:pPr>
        <w:pStyle w:val="normal"/>
        <w:numPr>
          <w:ilvl w:val="0"/>
          <w:numId w:val="10"/>
        </w:numPr>
        <w:contextualSpacing/>
        <w:jc w:val="both"/>
        <w:rPr>
          <w:sz w:val="24"/>
          <w:szCs w:val="24"/>
        </w:rPr>
      </w:pPr>
      <w:r>
        <w:rPr>
          <w:rFonts w:ascii="Calibri" w:eastAsia="Calibri" w:hAnsi="Calibri" w:cs="Calibri"/>
          <w:sz w:val="24"/>
          <w:szCs w:val="24"/>
        </w:rPr>
        <w:t xml:space="preserve">Favorire forme di collaborazione di prossimità ("a Km0") fra operatori del settore alimentare (soggetti donatori) e </w:t>
      </w:r>
      <w:proofErr w:type="gramStart"/>
      <w:r>
        <w:rPr>
          <w:rFonts w:ascii="Calibri" w:eastAsia="Calibri" w:hAnsi="Calibri" w:cs="Calibri"/>
          <w:sz w:val="24"/>
          <w:szCs w:val="24"/>
        </w:rPr>
        <w:t>soggetti</w:t>
      </w:r>
      <w:proofErr w:type="gramEnd"/>
      <w:r>
        <w:rPr>
          <w:rFonts w:ascii="Calibri" w:eastAsia="Calibri" w:hAnsi="Calibri" w:cs="Calibri"/>
          <w:sz w:val="24"/>
          <w:szCs w:val="24"/>
        </w:rPr>
        <w:t xml:space="preserve"> donatari, così come definiti all'art. 2 della L. n. 166/2016;</w:t>
      </w:r>
    </w:p>
    <w:p w14:paraId="4CA22829" w14:textId="77777777" w:rsidR="005C03A6" w:rsidRDefault="00233926">
      <w:pPr>
        <w:pStyle w:val="normal"/>
        <w:numPr>
          <w:ilvl w:val="0"/>
          <w:numId w:val="10"/>
        </w:numPr>
        <w:contextualSpacing/>
        <w:jc w:val="both"/>
        <w:rPr>
          <w:sz w:val="24"/>
          <w:szCs w:val="24"/>
        </w:rPr>
      </w:pPr>
      <w:r>
        <w:rPr>
          <w:rFonts w:ascii="Calibri" w:eastAsia="Calibri" w:hAnsi="Calibri" w:cs="Calibri"/>
          <w:sz w:val="24"/>
          <w:szCs w:val="24"/>
        </w:rPr>
        <w:t xml:space="preserve">Promuovere il corretto utilizzo e recupero dei farmaci validi, cioè non scaduti e con almeno </w:t>
      </w:r>
      <w:proofErr w:type="gramStart"/>
      <w:r>
        <w:rPr>
          <w:rFonts w:ascii="Calibri" w:eastAsia="Calibri" w:hAnsi="Calibri" w:cs="Calibri"/>
          <w:sz w:val="24"/>
          <w:szCs w:val="24"/>
        </w:rPr>
        <w:t>8</w:t>
      </w:r>
      <w:proofErr w:type="gramEnd"/>
      <w:r>
        <w:rPr>
          <w:rFonts w:ascii="Calibri" w:eastAsia="Calibri" w:hAnsi="Calibri" w:cs="Calibri"/>
          <w:sz w:val="24"/>
          <w:szCs w:val="24"/>
        </w:rPr>
        <w:t xml:space="preserve"> mesi di validità, correttamente conservati nella loro confezione originale integra (con l’esclusione dei farmaci che richiedono conservazione a temperatura controllata, quelli ospedalieri-fascia H-e appartenenti alla categoria delle sostanze psicotrope e stupefacenti), presso le farmacie della rete regionale e i medici di famiglia, nonché le iniziative di innovazione sociale per supportare la rete solidale per il pronto intervento sociale e il contrasto alla povertà;</w:t>
      </w:r>
    </w:p>
    <w:p w14:paraId="03EB86AA" w14:textId="77777777" w:rsidR="005C03A6" w:rsidRDefault="00233926">
      <w:pPr>
        <w:pStyle w:val="normal"/>
        <w:numPr>
          <w:ilvl w:val="0"/>
          <w:numId w:val="10"/>
        </w:numPr>
        <w:contextualSpacing/>
        <w:jc w:val="both"/>
        <w:rPr>
          <w:sz w:val="24"/>
          <w:szCs w:val="24"/>
        </w:rPr>
      </w:pPr>
      <w:r>
        <w:rPr>
          <w:rFonts w:ascii="Calibri" w:eastAsia="Calibri" w:hAnsi="Calibri" w:cs="Calibri"/>
          <w:sz w:val="24"/>
          <w:szCs w:val="24"/>
        </w:rPr>
        <w:t xml:space="preserve">Promuovere la riduzione in proporzione dei </w:t>
      </w:r>
      <w:proofErr w:type="gramStart"/>
      <w:r>
        <w:rPr>
          <w:rFonts w:ascii="Calibri" w:eastAsia="Calibri" w:hAnsi="Calibri" w:cs="Calibri"/>
          <w:sz w:val="24"/>
          <w:szCs w:val="24"/>
        </w:rPr>
        <w:t>quantitativi</w:t>
      </w:r>
      <w:proofErr w:type="gramEnd"/>
      <w:r>
        <w:rPr>
          <w:rFonts w:ascii="Calibri" w:eastAsia="Calibri" w:hAnsi="Calibri" w:cs="Calibri"/>
          <w:sz w:val="24"/>
          <w:szCs w:val="24"/>
        </w:rPr>
        <w:t xml:space="preserve"> di rifiuti prodotti e, di conseguenza, i relativi costi economici, sociali ed ambientali di smaltimento degli stessi, con riferimento sia ai prodotti alimentari che ai prodotti farmaceutici;</w:t>
      </w:r>
    </w:p>
    <w:p w14:paraId="7D99CC18" w14:textId="77777777" w:rsidR="005C03A6" w:rsidRDefault="00233926">
      <w:pPr>
        <w:pStyle w:val="normal"/>
        <w:numPr>
          <w:ilvl w:val="0"/>
          <w:numId w:val="10"/>
        </w:numPr>
        <w:contextualSpacing/>
        <w:jc w:val="both"/>
        <w:rPr>
          <w:sz w:val="24"/>
          <w:szCs w:val="24"/>
        </w:rPr>
      </w:pPr>
      <w:r>
        <w:rPr>
          <w:rFonts w:ascii="Calibri" w:eastAsia="Calibri" w:hAnsi="Calibri" w:cs="Calibri"/>
          <w:sz w:val="24"/>
          <w:szCs w:val="24"/>
        </w:rPr>
        <w:t>Sostenere le amministrazioni locali nelle analisi di fattibilità per l’introduzione di</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meccanismi premiali (tra cui, a mero titolo esemplificativo, la riduzione della tariffa comunale sui rifiuti o di altre imposte e tasse locali) a favore degli operatori economici che donano le proprie eccedenze, anziché destinarle a rifiuto e che collaborano per la diffusione dei principi di consumo responsabile e di riduzione degli sprechi;</w:t>
      </w:r>
    </w:p>
    <w:p w14:paraId="1037B899" w14:textId="77777777" w:rsidR="005C03A6" w:rsidRDefault="00233926">
      <w:pPr>
        <w:pStyle w:val="normal"/>
        <w:numPr>
          <w:ilvl w:val="0"/>
          <w:numId w:val="10"/>
        </w:numPr>
        <w:contextualSpacing/>
        <w:jc w:val="both"/>
        <w:rPr>
          <w:sz w:val="24"/>
          <w:szCs w:val="24"/>
        </w:rPr>
      </w:pPr>
      <w:r>
        <w:rPr>
          <w:rFonts w:ascii="Calibri" w:eastAsia="Calibri" w:hAnsi="Calibri" w:cs="Calibri"/>
          <w:sz w:val="24"/>
          <w:szCs w:val="24"/>
        </w:rPr>
        <w:t xml:space="preserve">Concorrere a campagne di comunicazione, informazione, sensibilizzazione, educazione </w:t>
      </w:r>
      <w:proofErr w:type="gramStart"/>
      <w:r>
        <w:rPr>
          <w:rFonts w:ascii="Calibri" w:eastAsia="Calibri" w:hAnsi="Calibri" w:cs="Calibri"/>
          <w:sz w:val="24"/>
          <w:szCs w:val="24"/>
        </w:rPr>
        <w:t xml:space="preserve">sulla </w:t>
      </w:r>
      <w:proofErr w:type="gramEnd"/>
      <w:r>
        <w:rPr>
          <w:rFonts w:ascii="Calibri" w:eastAsia="Calibri" w:hAnsi="Calibri" w:cs="Calibri"/>
          <w:sz w:val="24"/>
          <w:szCs w:val="24"/>
        </w:rPr>
        <w:t>importanza di ridurre lo spreco alimentare e farmaceutico;</w:t>
      </w:r>
    </w:p>
    <w:p w14:paraId="44B16D12" w14:textId="77777777" w:rsidR="005C03A6" w:rsidRDefault="00233926">
      <w:pPr>
        <w:pStyle w:val="normal"/>
        <w:numPr>
          <w:ilvl w:val="0"/>
          <w:numId w:val="10"/>
        </w:numPr>
        <w:spacing w:after="60"/>
        <w:contextualSpacing/>
        <w:jc w:val="both"/>
        <w:rPr>
          <w:sz w:val="24"/>
          <w:szCs w:val="24"/>
        </w:rPr>
      </w:pPr>
      <w:r>
        <w:rPr>
          <w:rFonts w:ascii="Calibri" w:eastAsia="Calibri" w:hAnsi="Calibri" w:cs="Calibri"/>
          <w:sz w:val="24"/>
          <w:szCs w:val="24"/>
        </w:rPr>
        <w:t xml:space="preserve">Concorrere a costituire </w:t>
      </w:r>
      <w:proofErr w:type="gramStart"/>
      <w:r>
        <w:rPr>
          <w:rFonts w:ascii="Calibri" w:eastAsia="Calibri" w:hAnsi="Calibri" w:cs="Calibri"/>
          <w:sz w:val="24"/>
          <w:szCs w:val="24"/>
        </w:rPr>
        <w:t>una banca dati regionali</w:t>
      </w:r>
      <w:proofErr w:type="gramEnd"/>
      <w:r>
        <w:rPr>
          <w:rFonts w:ascii="Calibri" w:eastAsia="Calibri" w:hAnsi="Calibri" w:cs="Calibri"/>
          <w:sz w:val="24"/>
          <w:szCs w:val="24"/>
        </w:rPr>
        <w:t xml:space="preserve"> di buone pratiche e una rete per la diffusione delle buone pratiche,  con specifico riferimento a quelle trasferibili e capaci di accrescere la loro dimensione e il loro impatto su una scala territoriale più ampia.</w:t>
      </w:r>
    </w:p>
    <w:p w14:paraId="65B21AD0" w14:textId="77777777" w:rsidR="005C03A6" w:rsidRDefault="005C03A6">
      <w:pPr>
        <w:pStyle w:val="normal"/>
        <w:spacing w:before="60" w:after="60"/>
        <w:jc w:val="center"/>
        <w:rPr>
          <w:rFonts w:ascii="Calibri" w:eastAsia="Calibri" w:hAnsi="Calibri" w:cs="Calibri"/>
          <w:sz w:val="24"/>
          <w:szCs w:val="24"/>
        </w:rPr>
      </w:pPr>
    </w:p>
    <w:p w14:paraId="7CBB7E24" w14:textId="77777777" w:rsidR="005C03A6" w:rsidRDefault="00233926">
      <w:pPr>
        <w:pStyle w:val="normal"/>
        <w:spacing w:before="60" w:after="60"/>
        <w:jc w:val="center"/>
        <w:rPr>
          <w:rFonts w:ascii="Calibri" w:eastAsia="Calibri" w:hAnsi="Calibri" w:cs="Calibri"/>
          <w:sz w:val="24"/>
          <w:szCs w:val="24"/>
        </w:rPr>
      </w:pPr>
      <w:r>
        <w:rPr>
          <w:rFonts w:ascii="Calibri" w:eastAsia="Calibri" w:hAnsi="Calibri" w:cs="Calibri"/>
          <w:b/>
          <w:sz w:val="24"/>
          <w:szCs w:val="24"/>
        </w:rPr>
        <w:t>Art. 3</w:t>
      </w:r>
    </w:p>
    <w:p w14:paraId="3FE33073" w14:textId="77777777" w:rsidR="005C03A6" w:rsidRDefault="00233926">
      <w:pPr>
        <w:pStyle w:val="normal"/>
        <w:spacing w:before="60" w:after="60"/>
        <w:jc w:val="center"/>
        <w:rPr>
          <w:rFonts w:ascii="Calibri" w:eastAsia="Calibri" w:hAnsi="Calibri" w:cs="Calibri"/>
          <w:sz w:val="24"/>
          <w:szCs w:val="24"/>
        </w:rPr>
      </w:pPr>
      <w:proofErr w:type="gramStart"/>
      <w:r>
        <w:rPr>
          <w:rFonts w:ascii="Calibri" w:eastAsia="Calibri" w:hAnsi="Calibri" w:cs="Calibri"/>
          <w:b/>
          <w:sz w:val="24"/>
          <w:szCs w:val="24"/>
        </w:rPr>
        <w:t>(Attività</w:t>
      </w:r>
      <w:proofErr w:type="gramEnd"/>
      <w:r>
        <w:rPr>
          <w:rFonts w:ascii="Calibri" w:eastAsia="Calibri" w:hAnsi="Calibri" w:cs="Calibri"/>
          <w:b/>
          <w:sz w:val="24"/>
          <w:szCs w:val="24"/>
        </w:rPr>
        <w:t>)</w:t>
      </w:r>
    </w:p>
    <w:p w14:paraId="09C691E9" w14:textId="77777777" w:rsidR="005C03A6" w:rsidRDefault="00233926">
      <w:pPr>
        <w:pStyle w:val="normal"/>
        <w:numPr>
          <w:ilvl w:val="0"/>
          <w:numId w:val="11"/>
        </w:numPr>
        <w:spacing w:before="60"/>
        <w:ind w:left="0" w:firstLine="0"/>
        <w:contextualSpacing/>
        <w:jc w:val="both"/>
        <w:rPr>
          <w:rFonts w:ascii="Calibri" w:eastAsia="Calibri" w:hAnsi="Calibri" w:cs="Calibri"/>
          <w:sz w:val="24"/>
          <w:szCs w:val="24"/>
        </w:rPr>
      </w:pPr>
      <w:r>
        <w:rPr>
          <w:rFonts w:ascii="Calibri" w:eastAsia="Calibri" w:hAnsi="Calibri" w:cs="Calibri"/>
          <w:sz w:val="24"/>
          <w:szCs w:val="24"/>
        </w:rPr>
        <w:t xml:space="preserve">Le principali attività che </w:t>
      </w:r>
      <w:proofErr w:type="gramStart"/>
      <w:r>
        <w:rPr>
          <w:rFonts w:ascii="Calibri" w:eastAsia="Calibri" w:hAnsi="Calibri" w:cs="Calibri"/>
          <w:sz w:val="24"/>
          <w:szCs w:val="24"/>
        </w:rPr>
        <w:t>verranno</w:t>
      </w:r>
      <w:proofErr w:type="gramEnd"/>
      <w:r>
        <w:rPr>
          <w:rFonts w:ascii="Calibri" w:eastAsia="Calibri" w:hAnsi="Calibri" w:cs="Calibri"/>
          <w:sz w:val="24"/>
          <w:szCs w:val="24"/>
        </w:rPr>
        <w:t xml:space="preserve"> avviate per il perseguimento delle finalità di cui all’art. 2, saranno le seguenti:</w:t>
      </w:r>
    </w:p>
    <w:p w14:paraId="21D83ADD" w14:textId="77777777" w:rsidR="005C03A6" w:rsidRDefault="00233926">
      <w:pPr>
        <w:pStyle w:val="normal"/>
        <w:numPr>
          <w:ilvl w:val="0"/>
          <w:numId w:val="12"/>
        </w:numPr>
        <w:contextualSpacing/>
        <w:jc w:val="both"/>
        <w:rPr>
          <w:sz w:val="24"/>
          <w:szCs w:val="24"/>
        </w:rPr>
      </w:pPr>
      <w:r>
        <w:rPr>
          <w:rFonts w:ascii="Calibri" w:eastAsia="Calibri" w:hAnsi="Calibri" w:cs="Calibri"/>
          <w:sz w:val="24"/>
          <w:szCs w:val="24"/>
        </w:rPr>
        <w:t xml:space="preserve">Realizzazione di progetti </w:t>
      </w:r>
      <w:proofErr w:type="gramStart"/>
      <w:r>
        <w:rPr>
          <w:rFonts w:ascii="Calibri" w:eastAsia="Calibri" w:hAnsi="Calibri" w:cs="Calibri"/>
          <w:sz w:val="24"/>
          <w:szCs w:val="24"/>
        </w:rPr>
        <w:t xml:space="preserve">di </w:t>
      </w:r>
      <w:proofErr w:type="gramEnd"/>
      <w:r>
        <w:rPr>
          <w:rFonts w:ascii="Calibri" w:eastAsia="Calibri" w:hAnsi="Calibri" w:cs="Calibri"/>
          <w:sz w:val="24"/>
          <w:szCs w:val="24"/>
        </w:rPr>
        <w:t>investimento pubblici per il potenziamento della logistica di una rete regionale secondo un modello “</w:t>
      </w:r>
      <w:proofErr w:type="spellStart"/>
      <w:r>
        <w:rPr>
          <w:rFonts w:ascii="Calibri" w:eastAsia="Calibri" w:hAnsi="Calibri" w:cs="Calibri"/>
          <w:sz w:val="24"/>
          <w:szCs w:val="24"/>
        </w:rPr>
        <w:t>hub&amp;spoke</w:t>
      </w:r>
      <w:proofErr w:type="spellEnd"/>
      <w:r>
        <w:rPr>
          <w:rFonts w:ascii="Calibri" w:eastAsia="Calibri" w:hAnsi="Calibri" w:cs="Calibri"/>
          <w:sz w:val="24"/>
          <w:szCs w:val="24"/>
        </w:rPr>
        <w:t>” per la raccolta lo stoccaggio e la redistribuzione a supporto delle reti esistenti e delle iniziative innovative che richiedano supporto in tal senso;</w:t>
      </w:r>
    </w:p>
    <w:p w14:paraId="7F56F1FE" w14:textId="77777777" w:rsidR="005C03A6" w:rsidRDefault="00233926">
      <w:pPr>
        <w:pStyle w:val="normal"/>
        <w:numPr>
          <w:ilvl w:val="0"/>
          <w:numId w:val="12"/>
        </w:numPr>
        <w:contextualSpacing/>
        <w:jc w:val="both"/>
        <w:rPr>
          <w:sz w:val="24"/>
          <w:szCs w:val="24"/>
        </w:rPr>
      </w:pPr>
      <w:r>
        <w:rPr>
          <w:rFonts w:ascii="Calibri" w:eastAsia="Calibri" w:hAnsi="Calibri" w:cs="Calibri"/>
          <w:sz w:val="24"/>
          <w:szCs w:val="24"/>
        </w:rPr>
        <w:lastRenderedPageBreak/>
        <w:t xml:space="preserve">Realizzazione di campagne di comunicazione, informazione, sensibilizzazione, educazione </w:t>
      </w:r>
      <w:proofErr w:type="gramStart"/>
      <w:r>
        <w:rPr>
          <w:rFonts w:ascii="Calibri" w:eastAsia="Calibri" w:hAnsi="Calibri" w:cs="Calibri"/>
          <w:sz w:val="24"/>
          <w:szCs w:val="24"/>
        </w:rPr>
        <w:t xml:space="preserve">sulla </w:t>
      </w:r>
      <w:proofErr w:type="gramEnd"/>
      <w:r>
        <w:rPr>
          <w:rFonts w:ascii="Calibri" w:eastAsia="Calibri" w:hAnsi="Calibri" w:cs="Calibri"/>
          <w:sz w:val="24"/>
          <w:szCs w:val="24"/>
        </w:rPr>
        <w:t>importanza di ridurre lo spreco alimentare e farmaceutico e di redistribuire le eccedenze attraverso le reti e le iniziative locali di redistribuzione e condivisione, sul consumo responsabile, sul corretto utilizzo dei farmaci, anche con la diffusione e valorizzazione di buone pratiche già affermatesi sul territorio regionale;</w:t>
      </w:r>
    </w:p>
    <w:p w14:paraId="458EA8F1" w14:textId="77777777" w:rsidR="005C03A6" w:rsidRDefault="00233926">
      <w:pPr>
        <w:pStyle w:val="normal"/>
        <w:numPr>
          <w:ilvl w:val="0"/>
          <w:numId w:val="12"/>
        </w:numPr>
        <w:contextualSpacing/>
        <w:jc w:val="both"/>
        <w:rPr>
          <w:sz w:val="24"/>
          <w:szCs w:val="24"/>
        </w:rPr>
      </w:pPr>
      <w:r>
        <w:rPr>
          <w:rFonts w:ascii="Calibri" w:eastAsia="Calibri" w:hAnsi="Calibri" w:cs="Calibri"/>
          <w:sz w:val="24"/>
          <w:szCs w:val="24"/>
        </w:rPr>
        <w:t>Sostegno, anche finanziario, a progetti territoriali per accrescere l’efficacia delle iniziative di redistribuzione di prodotti alimentari e farmaceutici eccedenti, in stretto raccordo con le iniziative pubbliche di pronto intervento sociale e di contrasto alle povertà estreme, ivi incluse quelle finanziate a livello nazionale e regionale con le risorse del PON Inclusione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e del PON FEAD;</w:t>
      </w:r>
    </w:p>
    <w:p w14:paraId="0CF3EF35" w14:textId="77777777" w:rsidR="005C03A6" w:rsidRDefault="00233926">
      <w:pPr>
        <w:pStyle w:val="normal"/>
        <w:numPr>
          <w:ilvl w:val="0"/>
          <w:numId w:val="12"/>
        </w:numPr>
        <w:contextualSpacing/>
        <w:jc w:val="both"/>
        <w:rPr>
          <w:sz w:val="24"/>
          <w:szCs w:val="24"/>
        </w:rPr>
      </w:pPr>
      <w:r>
        <w:rPr>
          <w:rFonts w:ascii="Calibri" w:eastAsia="Calibri" w:hAnsi="Calibri" w:cs="Calibri"/>
          <w:sz w:val="24"/>
          <w:szCs w:val="24"/>
        </w:rPr>
        <w:t xml:space="preserve">Sostegno, anche finanziario, a progetti </w:t>
      </w:r>
      <w:proofErr w:type="gramStart"/>
      <w:r>
        <w:rPr>
          <w:rFonts w:ascii="Calibri" w:eastAsia="Calibri" w:hAnsi="Calibri" w:cs="Calibri"/>
          <w:sz w:val="24"/>
          <w:szCs w:val="24"/>
        </w:rPr>
        <w:t xml:space="preserve">di </w:t>
      </w:r>
      <w:proofErr w:type="gramEnd"/>
      <w:r>
        <w:rPr>
          <w:rFonts w:ascii="Calibri" w:eastAsia="Calibri" w:hAnsi="Calibri" w:cs="Calibri"/>
          <w:sz w:val="24"/>
          <w:szCs w:val="24"/>
        </w:rPr>
        <w:t>innovazione sociale nel campo della riduzione dello spreco alimentare e farmaceutico, nonché nel campo della condivisione di cibo (</w:t>
      </w:r>
      <w:proofErr w:type="spellStart"/>
      <w:r>
        <w:rPr>
          <w:rFonts w:ascii="Calibri" w:eastAsia="Calibri" w:hAnsi="Calibri" w:cs="Calibri"/>
          <w:sz w:val="24"/>
          <w:szCs w:val="24"/>
        </w:rPr>
        <w:t>foodsharing</w:t>
      </w:r>
      <w:proofErr w:type="spellEnd"/>
      <w:r>
        <w:rPr>
          <w:rFonts w:ascii="Calibri" w:eastAsia="Calibri" w:hAnsi="Calibri" w:cs="Calibri"/>
          <w:sz w:val="24"/>
          <w:szCs w:val="24"/>
        </w:rPr>
        <w:t>) e del consumo responsabile;</w:t>
      </w:r>
    </w:p>
    <w:p w14:paraId="052C8CF0" w14:textId="77777777" w:rsidR="005C03A6" w:rsidRDefault="00233926">
      <w:pPr>
        <w:pStyle w:val="normal"/>
        <w:numPr>
          <w:ilvl w:val="0"/>
          <w:numId w:val="12"/>
        </w:numPr>
        <w:contextualSpacing/>
        <w:jc w:val="both"/>
        <w:rPr>
          <w:sz w:val="24"/>
          <w:szCs w:val="24"/>
        </w:rPr>
      </w:pPr>
      <w:r>
        <w:rPr>
          <w:rFonts w:ascii="Calibri" w:eastAsia="Calibri" w:hAnsi="Calibri" w:cs="Calibri"/>
          <w:sz w:val="24"/>
          <w:szCs w:val="24"/>
        </w:rPr>
        <w:t xml:space="preserve">Realizzazione di strumenti omogenei di rilevazione ed elaborazione dei dati sui prodotti alimentari e farmaceutici eccedenti che </w:t>
      </w:r>
      <w:proofErr w:type="gramStart"/>
      <w:r>
        <w:rPr>
          <w:rFonts w:ascii="Calibri" w:eastAsia="Calibri" w:hAnsi="Calibri" w:cs="Calibri"/>
          <w:sz w:val="24"/>
          <w:szCs w:val="24"/>
        </w:rPr>
        <w:t>vengono</w:t>
      </w:r>
      <w:proofErr w:type="gramEnd"/>
      <w:r>
        <w:rPr>
          <w:rFonts w:ascii="Calibri" w:eastAsia="Calibri" w:hAnsi="Calibri" w:cs="Calibri"/>
          <w:sz w:val="24"/>
          <w:szCs w:val="24"/>
        </w:rPr>
        <w:t xml:space="preserve"> raccolti e redistribuiti, al fine di sostenere la campagna di comunicazione anche con analisi di impatto economico sul risparmio conseguibile e sul numero di progetti individuali e familiari di contrasto alla povertà che possono essere concretamente supportati;</w:t>
      </w:r>
    </w:p>
    <w:p w14:paraId="19278E02" w14:textId="77777777" w:rsidR="005C03A6" w:rsidRDefault="00233926">
      <w:pPr>
        <w:pStyle w:val="normal"/>
        <w:numPr>
          <w:ilvl w:val="0"/>
          <w:numId w:val="12"/>
        </w:numPr>
        <w:contextualSpacing/>
        <w:jc w:val="both"/>
        <w:rPr>
          <w:sz w:val="24"/>
          <w:szCs w:val="24"/>
        </w:rPr>
      </w:pPr>
      <w:r>
        <w:rPr>
          <w:rFonts w:ascii="Calibri" w:eastAsia="Calibri" w:hAnsi="Calibri" w:cs="Calibri"/>
          <w:sz w:val="24"/>
          <w:szCs w:val="24"/>
        </w:rPr>
        <w:t>Realizzazione di studi di fattibilità e di sperimentazioni locali per l’introduzione di</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meccanismi premiali a favore degli operatori economici che donano le proprie eccedenze, anziché destinarle a rifiuto, e che collaborano per la diffusione dei principi di consumo responsabile e di riduzione degli sprechi.</w:t>
      </w:r>
    </w:p>
    <w:p w14:paraId="1D7FACC2" w14:textId="77777777" w:rsidR="005C03A6" w:rsidRDefault="005C03A6">
      <w:pPr>
        <w:pStyle w:val="normal"/>
        <w:ind w:left="360" w:hanging="720"/>
        <w:jc w:val="center"/>
        <w:rPr>
          <w:rFonts w:ascii="Calibri" w:eastAsia="Calibri" w:hAnsi="Calibri" w:cs="Calibri"/>
          <w:sz w:val="24"/>
          <w:szCs w:val="24"/>
        </w:rPr>
      </w:pPr>
    </w:p>
    <w:p w14:paraId="461353A3" w14:textId="77777777" w:rsidR="005C03A6" w:rsidRDefault="005C03A6">
      <w:pPr>
        <w:pStyle w:val="normal"/>
        <w:ind w:left="360" w:hanging="720"/>
        <w:jc w:val="center"/>
        <w:rPr>
          <w:rFonts w:ascii="Calibri" w:eastAsia="Calibri" w:hAnsi="Calibri" w:cs="Calibri"/>
          <w:sz w:val="24"/>
          <w:szCs w:val="24"/>
        </w:rPr>
      </w:pPr>
    </w:p>
    <w:p w14:paraId="6E7C60CA" w14:textId="77777777" w:rsidR="005C03A6" w:rsidRDefault="00233926">
      <w:pPr>
        <w:pStyle w:val="normal"/>
        <w:ind w:left="360" w:hanging="720"/>
        <w:jc w:val="center"/>
        <w:rPr>
          <w:rFonts w:ascii="Calibri" w:eastAsia="Calibri" w:hAnsi="Calibri" w:cs="Calibri"/>
          <w:sz w:val="24"/>
          <w:szCs w:val="24"/>
        </w:rPr>
      </w:pPr>
      <w:r>
        <w:rPr>
          <w:rFonts w:ascii="Calibri" w:eastAsia="Calibri" w:hAnsi="Calibri" w:cs="Calibri"/>
          <w:b/>
          <w:sz w:val="24"/>
          <w:szCs w:val="24"/>
        </w:rPr>
        <w:t>Art. 4</w:t>
      </w:r>
    </w:p>
    <w:p w14:paraId="349A17A6" w14:textId="77777777" w:rsidR="005C03A6" w:rsidRDefault="00233926">
      <w:pPr>
        <w:pStyle w:val="normal"/>
        <w:ind w:left="360" w:hanging="720"/>
        <w:jc w:val="center"/>
        <w:rPr>
          <w:rFonts w:ascii="Calibri" w:eastAsia="Calibri" w:hAnsi="Calibri" w:cs="Calibri"/>
          <w:sz w:val="24"/>
          <w:szCs w:val="24"/>
        </w:rPr>
      </w:pPr>
      <w:proofErr w:type="gramStart"/>
      <w:r>
        <w:rPr>
          <w:rFonts w:ascii="Calibri" w:eastAsia="Calibri" w:hAnsi="Calibri" w:cs="Calibri"/>
          <w:b/>
          <w:sz w:val="24"/>
          <w:szCs w:val="24"/>
        </w:rPr>
        <w:t>(Impegni</w:t>
      </w:r>
      <w:proofErr w:type="gramEnd"/>
      <w:r>
        <w:rPr>
          <w:rFonts w:ascii="Calibri" w:eastAsia="Calibri" w:hAnsi="Calibri" w:cs="Calibri"/>
          <w:b/>
          <w:sz w:val="24"/>
          <w:szCs w:val="24"/>
        </w:rPr>
        <w:t xml:space="preserve"> e attività dei firmatari)</w:t>
      </w:r>
    </w:p>
    <w:p w14:paraId="168A154C" w14:textId="77777777" w:rsidR="005C03A6" w:rsidRDefault="005C03A6">
      <w:pPr>
        <w:pStyle w:val="normal"/>
        <w:ind w:left="360" w:hanging="720"/>
        <w:jc w:val="center"/>
        <w:rPr>
          <w:rFonts w:ascii="Calibri" w:eastAsia="Calibri" w:hAnsi="Calibri" w:cs="Calibri"/>
          <w:sz w:val="24"/>
          <w:szCs w:val="24"/>
        </w:rPr>
      </w:pPr>
    </w:p>
    <w:p w14:paraId="4A5FBDDB" w14:textId="77777777" w:rsidR="005C03A6" w:rsidRDefault="00233926">
      <w:pPr>
        <w:pStyle w:val="normal"/>
        <w:numPr>
          <w:ilvl w:val="0"/>
          <w:numId w:val="7"/>
        </w:numPr>
        <w:contextualSpacing/>
        <w:jc w:val="both"/>
        <w:rPr>
          <w:rFonts w:ascii="Calibri" w:eastAsia="Calibri" w:hAnsi="Calibri" w:cs="Calibri"/>
          <w:sz w:val="24"/>
          <w:szCs w:val="24"/>
          <w:u w:val="single"/>
        </w:rPr>
      </w:pPr>
      <w:r>
        <w:rPr>
          <w:rFonts w:ascii="Calibri" w:eastAsia="Calibri" w:hAnsi="Calibri" w:cs="Calibri"/>
          <w:sz w:val="24"/>
          <w:szCs w:val="24"/>
          <w:u w:val="single"/>
        </w:rPr>
        <w:t>Alla Regione compete:</w:t>
      </w:r>
    </w:p>
    <w:p w14:paraId="56034BB4" w14:textId="77777777" w:rsidR="005C03A6" w:rsidRDefault="005C03A6">
      <w:pPr>
        <w:pStyle w:val="normal"/>
        <w:ind w:left="360" w:hanging="720"/>
        <w:jc w:val="both"/>
        <w:rPr>
          <w:rFonts w:ascii="Calibri" w:eastAsia="Calibri" w:hAnsi="Calibri" w:cs="Calibri"/>
          <w:sz w:val="24"/>
          <w:szCs w:val="24"/>
          <w:u w:val="single"/>
        </w:rPr>
      </w:pPr>
    </w:p>
    <w:p w14:paraId="577C2DBA" w14:textId="77777777" w:rsidR="005C03A6" w:rsidRDefault="00233926">
      <w:pPr>
        <w:pStyle w:val="normal"/>
        <w:numPr>
          <w:ilvl w:val="0"/>
          <w:numId w:val="5"/>
        </w:numPr>
        <w:ind w:left="426"/>
        <w:contextualSpacing/>
        <w:jc w:val="both"/>
        <w:rPr>
          <w:sz w:val="24"/>
          <w:szCs w:val="24"/>
        </w:rPr>
      </w:pPr>
      <w:proofErr w:type="gramStart"/>
      <w:r>
        <w:rPr>
          <w:rFonts w:ascii="Calibri" w:eastAsia="Calibri" w:hAnsi="Calibri" w:cs="Calibri"/>
          <w:sz w:val="24"/>
          <w:szCs w:val="24"/>
        </w:rPr>
        <w:t xml:space="preserve">Coordinare la </w:t>
      </w:r>
      <w:proofErr w:type="spellStart"/>
      <w:r>
        <w:rPr>
          <w:rFonts w:ascii="Calibri" w:eastAsia="Calibri" w:hAnsi="Calibri" w:cs="Calibri"/>
          <w:sz w:val="24"/>
          <w:szCs w:val="24"/>
        </w:rPr>
        <w:t>governance</w:t>
      </w:r>
      <w:proofErr w:type="spellEnd"/>
      <w:r>
        <w:rPr>
          <w:rFonts w:ascii="Calibri" w:eastAsia="Calibri" w:hAnsi="Calibri" w:cs="Calibri"/>
          <w:sz w:val="24"/>
          <w:szCs w:val="24"/>
        </w:rPr>
        <w:t xml:space="preserve"> della </w:t>
      </w:r>
      <w:proofErr w:type="spellStart"/>
      <w:r>
        <w:rPr>
          <w:rFonts w:ascii="Calibri" w:eastAsia="Calibri" w:hAnsi="Calibri" w:cs="Calibri"/>
          <w:sz w:val="24"/>
          <w:szCs w:val="24"/>
        </w:rPr>
        <w:t>l.r</w:t>
      </w:r>
      <w:proofErr w:type="spellEnd"/>
      <w:r>
        <w:rPr>
          <w:rFonts w:ascii="Calibri" w:eastAsia="Calibri" w:hAnsi="Calibri" w:cs="Calibri"/>
          <w:sz w:val="24"/>
          <w:szCs w:val="24"/>
        </w:rPr>
        <w:t>. n. 13/2017, con specifico riferimento al Tavolo regionale di coordinamento per la lotta allo spreco alim</w:t>
      </w:r>
      <w:proofErr w:type="gramEnd"/>
      <w:r>
        <w:rPr>
          <w:rFonts w:ascii="Calibri" w:eastAsia="Calibri" w:hAnsi="Calibri" w:cs="Calibri"/>
          <w:sz w:val="24"/>
          <w:szCs w:val="24"/>
        </w:rPr>
        <w:t xml:space="preserve">entare, di cui all’art. 4 della stessa legge regionale, </w:t>
      </w:r>
      <w:proofErr w:type="spellStart"/>
      <w:r>
        <w:rPr>
          <w:rFonts w:ascii="Calibri" w:eastAsia="Calibri" w:hAnsi="Calibri" w:cs="Calibri"/>
          <w:sz w:val="24"/>
          <w:szCs w:val="24"/>
        </w:rPr>
        <w:t>nonchè</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 xml:space="preserve">alla </w:t>
      </w:r>
      <w:proofErr w:type="gramEnd"/>
      <w:r>
        <w:rPr>
          <w:rFonts w:ascii="Calibri" w:eastAsia="Calibri" w:hAnsi="Calibri" w:cs="Calibri"/>
          <w:sz w:val="24"/>
          <w:szCs w:val="24"/>
        </w:rPr>
        <w:t xml:space="preserve">attivazione di tavoli di confronto e monitoraggio sulle azioni da porre in essere per la riduzione degli sprechi e la gestione delle eccedenze, anche in relazione ai progetti di riduzione dello spreco alimentare e farmaceutico attivi a livello regionale;   </w:t>
      </w:r>
    </w:p>
    <w:p w14:paraId="51F323A4" w14:textId="77777777" w:rsidR="005C03A6" w:rsidRDefault="00233926">
      <w:pPr>
        <w:pStyle w:val="normal"/>
        <w:numPr>
          <w:ilvl w:val="0"/>
          <w:numId w:val="13"/>
        </w:numPr>
        <w:contextualSpacing/>
        <w:jc w:val="both"/>
        <w:rPr>
          <w:sz w:val="24"/>
          <w:szCs w:val="24"/>
          <w:u w:val="single"/>
        </w:rPr>
      </w:pPr>
      <w:r>
        <w:rPr>
          <w:rFonts w:ascii="Calibri" w:eastAsia="Calibri" w:hAnsi="Calibri" w:cs="Calibri"/>
          <w:sz w:val="24"/>
          <w:szCs w:val="24"/>
        </w:rPr>
        <w:t xml:space="preserve">Coinvolgere i Comuni, associati in Ambiti territoriali e loro Consorzi ai sensi della </w:t>
      </w:r>
      <w:proofErr w:type="spellStart"/>
      <w:r>
        <w:rPr>
          <w:rFonts w:ascii="Calibri" w:eastAsia="Calibri" w:hAnsi="Calibri" w:cs="Calibri"/>
          <w:sz w:val="24"/>
          <w:szCs w:val="24"/>
        </w:rPr>
        <w:t>l.r</w:t>
      </w:r>
      <w:proofErr w:type="spellEnd"/>
      <w:r>
        <w:rPr>
          <w:rFonts w:ascii="Calibri" w:eastAsia="Calibri" w:hAnsi="Calibri" w:cs="Calibri"/>
          <w:sz w:val="24"/>
          <w:szCs w:val="24"/>
        </w:rPr>
        <w:t xml:space="preserve">. n. 19/2006 e </w:t>
      </w:r>
      <w:proofErr w:type="spellStart"/>
      <w:proofErr w:type="gramStart"/>
      <w:r>
        <w:rPr>
          <w:rFonts w:ascii="Calibri" w:eastAsia="Calibri" w:hAnsi="Calibri" w:cs="Calibri"/>
          <w:sz w:val="24"/>
          <w:szCs w:val="24"/>
        </w:rPr>
        <w:t>s.m.i.</w:t>
      </w:r>
      <w:proofErr w:type="spellEnd"/>
      <w:proofErr w:type="gramEnd"/>
      <w:r>
        <w:rPr>
          <w:rFonts w:ascii="Calibri" w:eastAsia="Calibri" w:hAnsi="Calibri" w:cs="Calibri"/>
          <w:sz w:val="24"/>
          <w:szCs w:val="24"/>
        </w:rPr>
        <w:t xml:space="preserve">, in progettualità finalizzate all’aumento delle donazioni di prodotti alimentari e farmaceutici, in accordo con le imprese alimentari, le imprese di distribuzione alimentare  e dei farmaci, e con gli Enti del Terzo Settore (di seguito ETS) presenti sul territorio, </w:t>
      </w:r>
      <w:proofErr w:type="spellStart"/>
      <w:r>
        <w:rPr>
          <w:rFonts w:ascii="Calibri" w:eastAsia="Calibri" w:hAnsi="Calibri" w:cs="Calibri"/>
          <w:sz w:val="24"/>
          <w:szCs w:val="24"/>
        </w:rPr>
        <w:t>nonchè</w:t>
      </w:r>
      <w:proofErr w:type="spellEnd"/>
      <w:r>
        <w:rPr>
          <w:rFonts w:ascii="Calibri" w:eastAsia="Calibri" w:hAnsi="Calibri" w:cs="Calibri"/>
          <w:sz w:val="24"/>
          <w:szCs w:val="24"/>
        </w:rPr>
        <w:t xml:space="preserve"> finalizzate alla attivazione di efficaci reti locali per la redistribuzione delle eccedenze a supporto degli interventi di pronto intervento sociale e di contrasto alle povertà;   </w:t>
      </w:r>
    </w:p>
    <w:p w14:paraId="77AB3A11" w14:textId="77777777" w:rsidR="005C03A6" w:rsidRDefault="00233926">
      <w:pPr>
        <w:pStyle w:val="normal"/>
        <w:numPr>
          <w:ilvl w:val="0"/>
          <w:numId w:val="13"/>
        </w:numPr>
        <w:contextualSpacing/>
        <w:jc w:val="both"/>
        <w:rPr>
          <w:sz w:val="24"/>
          <w:szCs w:val="24"/>
          <w:u w:val="single"/>
        </w:rPr>
      </w:pPr>
      <w:r>
        <w:rPr>
          <w:rFonts w:ascii="Calibri" w:eastAsia="Calibri" w:hAnsi="Calibri" w:cs="Calibri"/>
          <w:sz w:val="24"/>
          <w:szCs w:val="24"/>
        </w:rPr>
        <w:t>Sensibilizzare le Amministrazioni comunali e supportarle nello studio di specifiche forme di</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agevolazioni fiscali premiali, così come previste dalla Legge  n.166/2016, con le seguenti specifiche attività:</w:t>
      </w:r>
    </w:p>
    <w:p w14:paraId="7EDFA92A" w14:textId="77777777" w:rsidR="005C03A6" w:rsidRDefault="00233926">
      <w:pPr>
        <w:pStyle w:val="normal"/>
        <w:numPr>
          <w:ilvl w:val="1"/>
          <w:numId w:val="13"/>
        </w:numPr>
        <w:contextualSpacing/>
        <w:jc w:val="both"/>
        <w:rPr>
          <w:sz w:val="24"/>
          <w:szCs w:val="24"/>
        </w:rPr>
      </w:pPr>
      <w:proofErr w:type="gramStart"/>
      <w:r>
        <w:rPr>
          <w:rFonts w:ascii="Calibri" w:eastAsia="Calibri" w:hAnsi="Calibri" w:cs="Calibri"/>
          <w:sz w:val="24"/>
          <w:szCs w:val="24"/>
        </w:rPr>
        <w:lastRenderedPageBreak/>
        <w:t>attivando</w:t>
      </w:r>
      <w:proofErr w:type="gramEnd"/>
      <w:r>
        <w:rPr>
          <w:rFonts w:ascii="Calibri" w:eastAsia="Calibri" w:hAnsi="Calibri" w:cs="Calibri"/>
          <w:sz w:val="24"/>
          <w:szCs w:val="24"/>
        </w:rPr>
        <w:t xml:space="preserve"> un tavolo tecnico, che si riunisca con cadenza almeno quadrimestrale, con l’ANCI Puglia in rappresentanza dei Comuni pugliesi - aperto in relazione ai temi in discussione  alla partecipazione dei soggetti privati della GDO, degli ETS e delle singole realtà innovative - per individuare concretamente criteri e strumenti semplici per introdurre nelle procedure amministrative dei Comuni pugliesi meccanismi premiali incentivanti e compensativi, tra cui a titolo esemplificativo la riduzione della tariffa comunale dei rifiuti e di altre tasse e imposte locali, per le imprese che donano le proprie eccedenze, nonché per implementare soluzioni di semplificazione amministrativa e dematerializzazione delle pratiche fiscali, connesse all’acquisizione delle autorizzazioni igienico-sanitarie </w:t>
      </w:r>
      <w:proofErr w:type="spellStart"/>
      <w:r>
        <w:rPr>
          <w:rFonts w:ascii="Calibri" w:eastAsia="Calibri" w:hAnsi="Calibri" w:cs="Calibri"/>
          <w:sz w:val="24"/>
          <w:szCs w:val="24"/>
        </w:rPr>
        <w:t>nonchè</w:t>
      </w:r>
      <w:proofErr w:type="spellEnd"/>
      <w:r>
        <w:rPr>
          <w:rFonts w:ascii="Calibri" w:eastAsia="Calibri" w:hAnsi="Calibri" w:cs="Calibri"/>
          <w:sz w:val="24"/>
          <w:szCs w:val="24"/>
        </w:rPr>
        <w:t xml:space="preserve"> assicurative, relative sia alle procedure di recupero che alle pratiche di </w:t>
      </w:r>
      <w:proofErr w:type="spellStart"/>
      <w:r>
        <w:rPr>
          <w:rFonts w:ascii="Calibri" w:eastAsia="Calibri" w:hAnsi="Calibri" w:cs="Calibri"/>
          <w:sz w:val="24"/>
          <w:szCs w:val="24"/>
        </w:rPr>
        <w:t>foodsharing</w:t>
      </w:r>
      <w:proofErr w:type="spellEnd"/>
      <w:r>
        <w:rPr>
          <w:rFonts w:ascii="Calibri" w:eastAsia="Calibri" w:hAnsi="Calibri" w:cs="Calibri"/>
          <w:sz w:val="24"/>
          <w:szCs w:val="24"/>
        </w:rPr>
        <w:t xml:space="preserve"> e di redistribuzione di prodotti alimentari e farmaceutici eccedenti;</w:t>
      </w:r>
    </w:p>
    <w:p w14:paraId="6569AE5C" w14:textId="77777777" w:rsidR="005C03A6" w:rsidRDefault="00233926">
      <w:pPr>
        <w:pStyle w:val="normal"/>
        <w:numPr>
          <w:ilvl w:val="1"/>
          <w:numId w:val="13"/>
        </w:numPr>
        <w:contextualSpacing/>
        <w:jc w:val="both"/>
        <w:rPr>
          <w:sz w:val="24"/>
          <w:szCs w:val="24"/>
        </w:rPr>
      </w:pPr>
      <w:proofErr w:type="gramStart"/>
      <w:r>
        <w:rPr>
          <w:rFonts w:ascii="Calibri" w:eastAsia="Calibri" w:hAnsi="Calibri" w:cs="Calibri"/>
          <w:sz w:val="24"/>
          <w:szCs w:val="24"/>
        </w:rPr>
        <w:t>monitorando</w:t>
      </w:r>
      <w:proofErr w:type="gramEnd"/>
      <w:r>
        <w:rPr>
          <w:rFonts w:ascii="Calibri" w:eastAsia="Calibri" w:hAnsi="Calibri" w:cs="Calibri"/>
          <w:sz w:val="24"/>
          <w:szCs w:val="24"/>
        </w:rPr>
        <w:t xml:space="preserve"> la diffusione di misure di agevolazione fiscale e di semplificazione su tutto il territorio regionale e definendo indicatori omogenei per misurare gli effetti diretti che l’introduzione di queste misure genera;</w:t>
      </w:r>
    </w:p>
    <w:p w14:paraId="2252F43D" w14:textId="77777777" w:rsidR="005C03A6" w:rsidRDefault="00233926">
      <w:pPr>
        <w:pStyle w:val="normal"/>
        <w:numPr>
          <w:ilvl w:val="1"/>
          <w:numId w:val="13"/>
        </w:numPr>
        <w:contextualSpacing/>
        <w:jc w:val="both"/>
        <w:rPr>
          <w:sz w:val="24"/>
          <w:szCs w:val="24"/>
        </w:rPr>
      </w:pPr>
      <w:proofErr w:type="gramStart"/>
      <w:r>
        <w:rPr>
          <w:rFonts w:ascii="Calibri" w:eastAsia="Calibri" w:hAnsi="Calibri" w:cs="Calibri"/>
          <w:sz w:val="24"/>
          <w:szCs w:val="24"/>
        </w:rPr>
        <w:t>definendo</w:t>
      </w:r>
      <w:proofErr w:type="gramEnd"/>
      <w:r>
        <w:rPr>
          <w:rFonts w:ascii="Calibri" w:eastAsia="Calibri" w:hAnsi="Calibri" w:cs="Calibri"/>
          <w:sz w:val="24"/>
          <w:szCs w:val="24"/>
        </w:rPr>
        <w:t xml:space="preserve"> gli strumenti di rilevazione unici regionali per rilevare con cadenza semestrale  i dati quantitativi sulle eccedenze delle produzioni agricole locali, sugli alimenti devoluti da parte delle aziende alimentari e di distribuzione alimentare, sui farmaci validi raccolti nei punti di raccolta della rete e dalle aziende farmaceutiche, che sono consegnati alle reti e alle organizzazioni solidali che redistribuiscono, al fine sia di implementare la conoscenza di tali quantitativi, con i conseguenti dati sui rifiuti evitati grazie a questa buona pratica, sia per supportare le stesse procedure di concessione di specifici sgravi fiscali e tributari;</w:t>
      </w:r>
    </w:p>
    <w:p w14:paraId="63708274" w14:textId="77777777" w:rsidR="005C03A6" w:rsidRDefault="00233926">
      <w:pPr>
        <w:pStyle w:val="normal"/>
        <w:numPr>
          <w:ilvl w:val="0"/>
          <w:numId w:val="13"/>
        </w:numPr>
        <w:contextualSpacing/>
        <w:jc w:val="both"/>
        <w:rPr>
          <w:sz w:val="24"/>
          <w:szCs w:val="24"/>
          <w:u w:val="single"/>
        </w:rPr>
      </w:pPr>
      <w:r>
        <w:rPr>
          <w:rFonts w:ascii="Calibri" w:eastAsia="Calibri" w:hAnsi="Calibri" w:cs="Calibri"/>
          <w:sz w:val="24"/>
          <w:szCs w:val="24"/>
        </w:rPr>
        <w:t>Dare evidenza sull’</w:t>
      </w:r>
      <w:proofErr w:type="gramStart"/>
      <w:r>
        <w:rPr>
          <w:rFonts w:ascii="Calibri" w:eastAsia="Calibri" w:hAnsi="Calibri" w:cs="Calibri"/>
          <w:sz w:val="24"/>
          <w:szCs w:val="24"/>
        </w:rPr>
        <w:t>apposito</w:t>
      </w:r>
      <w:proofErr w:type="gramEnd"/>
      <w:r>
        <w:rPr>
          <w:rFonts w:ascii="Calibri" w:eastAsia="Calibri" w:hAnsi="Calibri" w:cs="Calibri"/>
          <w:sz w:val="24"/>
          <w:szCs w:val="24"/>
        </w:rPr>
        <w:t xml:space="preserve"> sito istituzionale dedicato alla Campagna regionale sulla lotta agli  sprechi alimentari e farmaceutici, del proprio sostegno ad iniziative a beneficio della comunità, di cui ai punti precedenti;</w:t>
      </w:r>
    </w:p>
    <w:p w14:paraId="6E49821E" w14:textId="77777777" w:rsidR="005C03A6" w:rsidRDefault="00233926">
      <w:pPr>
        <w:pStyle w:val="normal"/>
        <w:numPr>
          <w:ilvl w:val="0"/>
          <w:numId w:val="13"/>
        </w:numPr>
        <w:contextualSpacing/>
        <w:jc w:val="both"/>
        <w:rPr>
          <w:sz w:val="24"/>
          <w:szCs w:val="24"/>
          <w:u w:val="single"/>
        </w:rPr>
      </w:pPr>
      <w:r>
        <w:rPr>
          <w:rFonts w:ascii="Calibri" w:eastAsia="Calibri" w:hAnsi="Calibri" w:cs="Calibri"/>
          <w:sz w:val="24"/>
          <w:szCs w:val="24"/>
        </w:rPr>
        <w:t>Realizzare</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campagne di comunicazione, informazione, sensibilizzazione, educazione sulla importanza di ridurre lo spreco alimentare e farmaceutico e di redistribuire le eccedenze attraverso le reti e le iniziative locali di redistribuzione e condivisione, sul consumo responsabile, sul corretto utilizzo dei farmaci, anche con la diffusione e valorizzazione di buone pratiche già affermatesi sul territorio regionale, assicurando una immagine coordinata anche per i materiali che saranno elaborati dalle diverse iniziative locali promossi da tutti i soggetti firmatari del presente protocollo di intesa;</w:t>
      </w:r>
    </w:p>
    <w:p w14:paraId="15119AE8" w14:textId="77777777" w:rsidR="005C03A6" w:rsidRDefault="00233926">
      <w:pPr>
        <w:pStyle w:val="normal"/>
        <w:numPr>
          <w:ilvl w:val="0"/>
          <w:numId w:val="13"/>
        </w:numPr>
        <w:contextualSpacing/>
        <w:jc w:val="both"/>
        <w:rPr>
          <w:sz w:val="24"/>
          <w:szCs w:val="24"/>
          <w:u w:val="single"/>
        </w:rPr>
      </w:pPr>
      <w:r>
        <w:rPr>
          <w:rFonts w:ascii="Calibri" w:eastAsia="Calibri" w:hAnsi="Calibri" w:cs="Calibri"/>
          <w:sz w:val="24"/>
          <w:szCs w:val="24"/>
        </w:rPr>
        <w:t>Sostenere con investimenti e fondi dedicati la realizzazione di una rete regionale secondo un modello “</w:t>
      </w:r>
      <w:proofErr w:type="spellStart"/>
      <w:r>
        <w:rPr>
          <w:rFonts w:ascii="Calibri" w:eastAsia="Calibri" w:hAnsi="Calibri" w:cs="Calibri"/>
          <w:sz w:val="24"/>
          <w:szCs w:val="24"/>
        </w:rPr>
        <w:t>hub&amp;spoke</w:t>
      </w:r>
      <w:proofErr w:type="spellEnd"/>
      <w:r>
        <w:rPr>
          <w:rFonts w:ascii="Calibri" w:eastAsia="Calibri" w:hAnsi="Calibri" w:cs="Calibri"/>
          <w:sz w:val="24"/>
          <w:szCs w:val="24"/>
        </w:rPr>
        <w:t xml:space="preserve">” per la raccolta lo stoccaggio e la redistribuzione a supporto delle reti esistenti e delle iniziative innovative che richiedano supporto in tal senso, censendo la mappa delle strutture esistenti, i fabbisogni logistici specifici e definendo un </w:t>
      </w:r>
      <w:proofErr w:type="gramStart"/>
      <w:r>
        <w:rPr>
          <w:rFonts w:ascii="Calibri" w:eastAsia="Calibri" w:hAnsi="Calibri" w:cs="Calibri"/>
          <w:sz w:val="24"/>
          <w:szCs w:val="24"/>
        </w:rPr>
        <w:t>apposito</w:t>
      </w:r>
      <w:proofErr w:type="gramEnd"/>
      <w:r>
        <w:rPr>
          <w:rFonts w:ascii="Calibri" w:eastAsia="Calibri" w:hAnsi="Calibri" w:cs="Calibri"/>
          <w:sz w:val="24"/>
          <w:szCs w:val="24"/>
        </w:rPr>
        <w:t xml:space="preserve"> programma di investimenti con risorse dei fondi strutturali, aggiuntive rispetto alle risorse stanziate a finanziamento della </w:t>
      </w:r>
      <w:proofErr w:type="spellStart"/>
      <w:r>
        <w:rPr>
          <w:rFonts w:ascii="Calibri" w:eastAsia="Calibri" w:hAnsi="Calibri" w:cs="Calibri"/>
          <w:sz w:val="24"/>
          <w:szCs w:val="24"/>
        </w:rPr>
        <w:t>l.r</w:t>
      </w:r>
      <w:proofErr w:type="spellEnd"/>
      <w:r>
        <w:rPr>
          <w:rFonts w:ascii="Calibri" w:eastAsia="Calibri" w:hAnsi="Calibri" w:cs="Calibri"/>
          <w:sz w:val="24"/>
          <w:szCs w:val="24"/>
        </w:rPr>
        <w:t xml:space="preserve">. n. 13/2017. </w:t>
      </w:r>
    </w:p>
    <w:p w14:paraId="5F70803C" w14:textId="77777777" w:rsidR="005C03A6" w:rsidRDefault="005C03A6">
      <w:pPr>
        <w:pStyle w:val="normal"/>
        <w:ind w:left="360" w:hanging="720"/>
        <w:jc w:val="both"/>
        <w:rPr>
          <w:rFonts w:ascii="Calibri" w:eastAsia="Calibri" w:hAnsi="Calibri" w:cs="Calibri"/>
          <w:sz w:val="24"/>
          <w:szCs w:val="24"/>
          <w:u w:val="single"/>
        </w:rPr>
      </w:pPr>
    </w:p>
    <w:p w14:paraId="79F46259" w14:textId="77777777" w:rsidR="005C03A6" w:rsidRDefault="00233926">
      <w:pPr>
        <w:pStyle w:val="normal"/>
        <w:numPr>
          <w:ilvl w:val="0"/>
          <w:numId w:val="7"/>
        </w:numPr>
        <w:contextualSpacing/>
        <w:jc w:val="both"/>
        <w:rPr>
          <w:rFonts w:ascii="Calibri" w:eastAsia="Calibri" w:hAnsi="Calibri" w:cs="Calibri"/>
          <w:sz w:val="24"/>
          <w:szCs w:val="24"/>
          <w:u w:val="single"/>
        </w:rPr>
      </w:pPr>
      <w:r>
        <w:rPr>
          <w:rFonts w:ascii="Calibri" w:eastAsia="Calibri" w:hAnsi="Calibri" w:cs="Calibri"/>
          <w:sz w:val="24"/>
          <w:szCs w:val="24"/>
          <w:u w:val="single"/>
        </w:rPr>
        <w:t>Agli Enti Locali, rappresentati in questa sede da ANCI Puglia, compete:</w:t>
      </w:r>
    </w:p>
    <w:p w14:paraId="2F6DE765" w14:textId="77777777" w:rsidR="005C03A6" w:rsidRDefault="00233926">
      <w:pPr>
        <w:pStyle w:val="normal"/>
        <w:numPr>
          <w:ilvl w:val="0"/>
          <w:numId w:val="3"/>
        </w:numPr>
        <w:contextualSpacing/>
        <w:jc w:val="both"/>
        <w:rPr>
          <w:sz w:val="24"/>
          <w:szCs w:val="24"/>
          <w:u w:val="single"/>
        </w:rPr>
      </w:pPr>
      <w:proofErr w:type="gramStart"/>
      <w:r>
        <w:rPr>
          <w:rFonts w:ascii="Calibri" w:eastAsia="Calibri" w:hAnsi="Calibri" w:cs="Calibri"/>
          <w:sz w:val="24"/>
          <w:szCs w:val="24"/>
        </w:rPr>
        <w:t>collaborare</w:t>
      </w:r>
      <w:proofErr w:type="gramEnd"/>
      <w:r>
        <w:rPr>
          <w:rFonts w:ascii="Calibri" w:eastAsia="Calibri" w:hAnsi="Calibri" w:cs="Calibri"/>
          <w:sz w:val="24"/>
          <w:szCs w:val="24"/>
        </w:rPr>
        <w:t xml:space="preserve"> per lo snellimento delle pratiche fiscali, igienico-sanitarie e assicurative relative sia alle procedure di recupero che alle pratiche di redistribuzione e </w:t>
      </w:r>
      <w:proofErr w:type="spellStart"/>
      <w:r>
        <w:rPr>
          <w:rFonts w:ascii="Calibri" w:eastAsia="Calibri" w:hAnsi="Calibri" w:cs="Calibri"/>
          <w:sz w:val="24"/>
          <w:szCs w:val="24"/>
        </w:rPr>
        <w:t>foodsharing</w:t>
      </w:r>
      <w:proofErr w:type="spellEnd"/>
      <w:r>
        <w:rPr>
          <w:rFonts w:ascii="Calibri" w:eastAsia="Calibri" w:hAnsi="Calibri" w:cs="Calibri"/>
          <w:sz w:val="24"/>
          <w:szCs w:val="24"/>
        </w:rPr>
        <w:t>;</w:t>
      </w:r>
    </w:p>
    <w:p w14:paraId="2652D94C" w14:textId="77777777" w:rsidR="005C03A6" w:rsidRDefault="00233926">
      <w:pPr>
        <w:pStyle w:val="normal"/>
        <w:numPr>
          <w:ilvl w:val="0"/>
          <w:numId w:val="3"/>
        </w:numPr>
        <w:contextualSpacing/>
        <w:jc w:val="both"/>
        <w:rPr>
          <w:sz w:val="24"/>
          <w:szCs w:val="24"/>
          <w:u w:val="single"/>
        </w:rPr>
      </w:pPr>
      <w:proofErr w:type="gramStart"/>
      <w:r>
        <w:rPr>
          <w:rFonts w:ascii="Calibri" w:eastAsia="Calibri" w:hAnsi="Calibri" w:cs="Calibri"/>
          <w:sz w:val="24"/>
          <w:szCs w:val="24"/>
        </w:rPr>
        <w:lastRenderedPageBreak/>
        <w:t>promuovere</w:t>
      </w:r>
      <w:proofErr w:type="gramEnd"/>
      <w:r>
        <w:rPr>
          <w:rFonts w:ascii="Calibri" w:eastAsia="Calibri" w:hAnsi="Calibri" w:cs="Calibri"/>
          <w:sz w:val="24"/>
          <w:szCs w:val="24"/>
        </w:rPr>
        <w:t xml:space="preserve"> iniziative locali di informazione, educazione  e sensibilizzazione sui temi della legge regionale, in particolare a cura delle istituzioni scolastiche e delle principali agenzie formative e organizzazioni solidali attive sul territorio;</w:t>
      </w:r>
    </w:p>
    <w:p w14:paraId="5366F6A6" w14:textId="77777777" w:rsidR="005C03A6" w:rsidRDefault="00233926">
      <w:pPr>
        <w:pStyle w:val="normal"/>
        <w:numPr>
          <w:ilvl w:val="0"/>
          <w:numId w:val="3"/>
        </w:numPr>
        <w:contextualSpacing/>
        <w:jc w:val="both"/>
        <w:rPr>
          <w:sz w:val="24"/>
          <w:szCs w:val="24"/>
          <w:u w:val="single"/>
        </w:rPr>
      </w:pPr>
      <w:proofErr w:type="gramStart"/>
      <w:r>
        <w:rPr>
          <w:rFonts w:ascii="Calibri" w:eastAsia="Calibri" w:hAnsi="Calibri" w:cs="Calibri"/>
          <w:sz w:val="24"/>
          <w:szCs w:val="24"/>
        </w:rPr>
        <w:t>strutturare</w:t>
      </w:r>
      <w:proofErr w:type="gramEnd"/>
      <w:r>
        <w:rPr>
          <w:rFonts w:ascii="Calibri" w:eastAsia="Calibri" w:hAnsi="Calibri" w:cs="Calibri"/>
          <w:sz w:val="24"/>
          <w:szCs w:val="24"/>
        </w:rPr>
        <w:t xml:space="preserve"> reti locali per la raccolta delle eccedenze e per la tempestiva, equa ed efficace redistribuzione delle stesse in favore della popolazione più fragile ed esposta i rischi di povertà estrema;</w:t>
      </w:r>
    </w:p>
    <w:p w14:paraId="3011276E" w14:textId="77777777" w:rsidR="005C03A6" w:rsidRDefault="00233926">
      <w:pPr>
        <w:pStyle w:val="normal"/>
        <w:numPr>
          <w:ilvl w:val="0"/>
          <w:numId w:val="3"/>
        </w:numPr>
        <w:contextualSpacing/>
        <w:jc w:val="both"/>
        <w:rPr>
          <w:sz w:val="24"/>
          <w:szCs w:val="24"/>
          <w:u w:val="single"/>
        </w:rPr>
      </w:pPr>
      <w:proofErr w:type="gramStart"/>
      <w:r>
        <w:rPr>
          <w:rFonts w:ascii="Calibri" w:eastAsia="Calibri" w:hAnsi="Calibri" w:cs="Calibri"/>
          <w:sz w:val="24"/>
          <w:szCs w:val="24"/>
        </w:rPr>
        <w:t>assicurare</w:t>
      </w:r>
      <w:proofErr w:type="gramEnd"/>
      <w:r>
        <w:rPr>
          <w:rFonts w:ascii="Calibri" w:eastAsia="Calibri" w:hAnsi="Calibri" w:cs="Calibri"/>
          <w:sz w:val="24"/>
          <w:szCs w:val="24"/>
        </w:rPr>
        <w:t xml:space="preserve"> il raccordo tra gli interventi per il contrasto degli sprechi alimentari e farmaceutici e gli interventi di pronto intervento sociale e di contrasto alla povertà che vedono proprio nei Servizi Sociali dei Comuni il centro di coordinamento per le prese in carico multidimensionali;</w:t>
      </w:r>
    </w:p>
    <w:p w14:paraId="1D227ABC" w14:textId="77777777" w:rsidR="005C03A6" w:rsidRDefault="00233926">
      <w:pPr>
        <w:pStyle w:val="normal"/>
        <w:numPr>
          <w:ilvl w:val="0"/>
          <w:numId w:val="3"/>
        </w:numPr>
        <w:contextualSpacing/>
        <w:jc w:val="both"/>
        <w:rPr>
          <w:sz w:val="24"/>
          <w:szCs w:val="24"/>
          <w:u w:val="single"/>
        </w:rPr>
      </w:pPr>
      <w:proofErr w:type="gramStart"/>
      <w:r>
        <w:rPr>
          <w:rFonts w:ascii="Calibri" w:eastAsia="Calibri" w:hAnsi="Calibri" w:cs="Calibri"/>
          <w:sz w:val="24"/>
          <w:szCs w:val="24"/>
        </w:rPr>
        <w:t>collaborare</w:t>
      </w:r>
      <w:proofErr w:type="gramEnd"/>
      <w:r>
        <w:rPr>
          <w:rFonts w:ascii="Calibri" w:eastAsia="Calibri" w:hAnsi="Calibri" w:cs="Calibri"/>
          <w:sz w:val="24"/>
          <w:szCs w:val="24"/>
        </w:rPr>
        <w:t xml:space="preserve"> con Regione Puglia ai fini dell’adozione di strumenti di rilevazione unici regionali per rilevare con cadenza semestrale  i dati quantitativi sulle eccedenze delle produzioni agricole locali, sugli alimenti devoluti da parte delle aziende alimentari e di distribuzione alimentare, sui farmaci validi raccolti nei punti di raccolta della rete e dalle aziende farmaceutiche, che sono consegnati alle reti e alle organizzazioni solidali che redistribuiscono.</w:t>
      </w:r>
    </w:p>
    <w:p w14:paraId="4ECB349F" w14:textId="77777777" w:rsidR="005C03A6" w:rsidRDefault="005C03A6">
      <w:pPr>
        <w:pStyle w:val="normal"/>
        <w:ind w:left="360" w:hanging="720"/>
        <w:jc w:val="both"/>
        <w:rPr>
          <w:rFonts w:ascii="Calibri" w:eastAsia="Calibri" w:hAnsi="Calibri" w:cs="Calibri"/>
          <w:sz w:val="24"/>
          <w:szCs w:val="24"/>
          <w:u w:val="single"/>
        </w:rPr>
      </w:pPr>
    </w:p>
    <w:p w14:paraId="64AE85AF" w14:textId="77777777" w:rsidR="005C03A6" w:rsidRDefault="00233926">
      <w:pPr>
        <w:pStyle w:val="normal"/>
        <w:numPr>
          <w:ilvl w:val="0"/>
          <w:numId w:val="7"/>
        </w:numPr>
        <w:contextualSpacing/>
        <w:jc w:val="both"/>
        <w:rPr>
          <w:rFonts w:ascii="Calibri" w:eastAsia="Calibri" w:hAnsi="Calibri" w:cs="Calibri"/>
          <w:sz w:val="24"/>
          <w:szCs w:val="24"/>
          <w:u w:val="single"/>
        </w:rPr>
      </w:pPr>
      <w:r>
        <w:rPr>
          <w:rFonts w:ascii="Calibri" w:eastAsia="Calibri" w:hAnsi="Calibri" w:cs="Calibri"/>
          <w:sz w:val="24"/>
          <w:szCs w:val="24"/>
          <w:u w:val="single"/>
        </w:rPr>
        <w:t xml:space="preserve">Alle organizzazioni private e agli Enti </w:t>
      </w:r>
      <w:proofErr w:type="gramStart"/>
      <w:r>
        <w:rPr>
          <w:rFonts w:ascii="Calibri" w:eastAsia="Calibri" w:hAnsi="Calibri" w:cs="Calibri"/>
          <w:sz w:val="24"/>
          <w:szCs w:val="24"/>
          <w:u w:val="single"/>
        </w:rPr>
        <w:t>del Terzo Settore aderenti</w:t>
      </w:r>
      <w:proofErr w:type="gramEnd"/>
      <w:r>
        <w:rPr>
          <w:rFonts w:ascii="Calibri" w:eastAsia="Calibri" w:hAnsi="Calibri" w:cs="Calibri"/>
          <w:sz w:val="24"/>
          <w:szCs w:val="24"/>
          <w:u w:val="single"/>
        </w:rPr>
        <w:t xml:space="preserve"> al presente protocollo compete: </w:t>
      </w:r>
    </w:p>
    <w:p w14:paraId="164B872F" w14:textId="77777777" w:rsidR="005C03A6" w:rsidRDefault="00233926">
      <w:pPr>
        <w:pStyle w:val="normal"/>
        <w:numPr>
          <w:ilvl w:val="0"/>
          <w:numId w:val="6"/>
        </w:numPr>
        <w:contextualSpacing/>
        <w:jc w:val="both"/>
        <w:rPr>
          <w:sz w:val="24"/>
          <w:szCs w:val="24"/>
        </w:rPr>
      </w:pPr>
      <w:proofErr w:type="gramStart"/>
      <w:r>
        <w:rPr>
          <w:rFonts w:ascii="Calibri" w:eastAsia="Calibri" w:hAnsi="Calibri" w:cs="Calibri"/>
          <w:sz w:val="24"/>
          <w:szCs w:val="24"/>
        </w:rPr>
        <w:t>incrementare</w:t>
      </w:r>
      <w:proofErr w:type="gramEnd"/>
      <w:r>
        <w:rPr>
          <w:rFonts w:ascii="Calibri" w:eastAsia="Calibri" w:hAnsi="Calibri" w:cs="Calibri"/>
          <w:sz w:val="24"/>
          <w:szCs w:val="24"/>
        </w:rPr>
        <w:t xml:space="preserve"> e valorizzare percorsi finalizzati al recupero e alla distribuzione dei prodotti alimentari ai fini di solidarietà sociale e alla conseguente riduzione dei rifiuti prodotti, sensibilizzando le Aziende associate ad aderire al programma di recupero delle eccedenze alimentari previsto nel presente Protocollo cercando di incrementare il numero di aziende e punti vendita che donano proprie eccedenze alimentari e farmaceutiche;</w:t>
      </w:r>
    </w:p>
    <w:p w14:paraId="6A8DCC2C" w14:textId="77777777" w:rsidR="005C03A6" w:rsidRDefault="00233926">
      <w:pPr>
        <w:pStyle w:val="normal"/>
        <w:numPr>
          <w:ilvl w:val="0"/>
          <w:numId w:val="6"/>
        </w:numPr>
        <w:contextualSpacing/>
        <w:jc w:val="both"/>
        <w:rPr>
          <w:sz w:val="24"/>
          <w:szCs w:val="24"/>
        </w:rPr>
      </w:pPr>
      <w:proofErr w:type="gramStart"/>
      <w:r>
        <w:rPr>
          <w:rFonts w:ascii="Calibri" w:eastAsia="Calibri" w:hAnsi="Calibri" w:cs="Calibri"/>
          <w:sz w:val="24"/>
          <w:szCs w:val="24"/>
        </w:rPr>
        <w:t>incrementare</w:t>
      </w:r>
      <w:proofErr w:type="gramEnd"/>
      <w:r>
        <w:rPr>
          <w:rFonts w:ascii="Calibri" w:eastAsia="Calibri" w:hAnsi="Calibri" w:cs="Calibri"/>
          <w:sz w:val="24"/>
          <w:szCs w:val="24"/>
        </w:rPr>
        <w:t xml:space="preserve"> e valorizzare percorsi finalizzati all’educazione dei cittadini per l’utilizzo consapevole dei prodotti alimentari e farmaceutici, e la corretta interpretazione delle informazioni in etichetta al fine di ridurre i rifiuti prodotti ed eccedenze nelle scelte di acquisto. </w:t>
      </w:r>
    </w:p>
    <w:p w14:paraId="5CDE935E" w14:textId="77777777" w:rsidR="005C03A6" w:rsidRDefault="00233926">
      <w:pPr>
        <w:pStyle w:val="normal"/>
        <w:numPr>
          <w:ilvl w:val="0"/>
          <w:numId w:val="14"/>
        </w:numPr>
        <w:contextualSpacing/>
        <w:jc w:val="both"/>
        <w:rPr>
          <w:sz w:val="24"/>
          <w:szCs w:val="24"/>
        </w:rPr>
      </w:pPr>
      <w:proofErr w:type="gramStart"/>
      <w:r>
        <w:rPr>
          <w:rFonts w:ascii="Calibri" w:eastAsia="Calibri" w:hAnsi="Calibri" w:cs="Calibri"/>
          <w:sz w:val="24"/>
          <w:szCs w:val="24"/>
        </w:rPr>
        <w:t>partecipare</w:t>
      </w:r>
      <w:proofErr w:type="gramEnd"/>
      <w:r>
        <w:rPr>
          <w:rFonts w:ascii="Calibri" w:eastAsia="Calibri" w:hAnsi="Calibri" w:cs="Calibri"/>
          <w:sz w:val="24"/>
          <w:szCs w:val="24"/>
        </w:rPr>
        <w:t xml:space="preserve"> ai tavoli di confronto;</w:t>
      </w:r>
    </w:p>
    <w:p w14:paraId="61C85FC1" w14:textId="77777777" w:rsidR="005C03A6" w:rsidRDefault="00233926">
      <w:pPr>
        <w:pStyle w:val="normal"/>
        <w:numPr>
          <w:ilvl w:val="0"/>
          <w:numId w:val="8"/>
        </w:numPr>
        <w:contextualSpacing/>
        <w:jc w:val="both"/>
        <w:rPr>
          <w:sz w:val="24"/>
          <w:szCs w:val="24"/>
        </w:rPr>
      </w:pPr>
      <w:proofErr w:type="gramStart"/>
      <w:r>
        <w:rPr>
          <w:rFonts w:ascii="Calibri" w:eastAsia="Calibri" w:hAnsi="Calibri" w:cs="Calibri"/>
          <w:sz w:val="24"/>
          <w:szCs w:val="24"/>
        </w:rPr>
        <w:t>sviluppare</w:t>
      </w:r>
      <w:proofErr w:type="gramEnd"/>
      <w:r>
        <w:rPr>
          <w:rFonts w:ascii="Calibri" w:eastAsia="Calibri" w:hAnsi="Calibri" w:cs="Calibri"/>
          <w:sz w:val="24"/>
          <w:szCs w:val="24"/>
        </w:rPr>
        <w:t xml:space="preserve"> attività di comunicazione e divulgazione, in collaborazione con gli altri soggetti coinvolti, dei risultati ottenuti e delle buone pratiche che si dovessero realizzare;</w:t>
      </w:r>
    </w:p>
    <w:p w14:paraId="5F0E4A73" w14:textId="77777777" w:rsidR="005C03A6" w:rsidRDefault="00233926">
      <w:pPr>
        <w:pStyle w:val="normal"/>
        <w:numPr>
          <w:ilvl w:val="0"/>
          <w:numId w:val="8"/>
        </w:numPr>
        <w:contextualSpacing/>
        <w:jc w:val="both"/>
        <w:rPr>
          <w:sz w:val="24"/>
          <w:szCs w:val="24"/>
        </w:rPr>
      </w:pPr>
      <w:proofErr w:type="gramStart"/>
      <w:r>
        <w:rPr>
          <w:rFonts w:ascii="Calibri" w:eastAsia="Calibri" w:hAnsi="Calibri" w:cs="Calibri"/>
          <w:sz w:val="24"/>
          <w:szCs w:val="24"/>
        </w:rPr>
        <w:t>promuovere</w:t>
      </w:r>
      <w:proofErr w:type="gramEnd"/>
      <w:r>
        <w:rPr>
          <w:rFonts w:ascii="Calibri" w:eastAsia="Calibri" w:hAnsi="Calibri" w:cs="Calibri"/>
          <w:sz w:val="24"/>
          <w:szCs w:val="24"/>
        </w:rPr>
        <w:t xml:space="preserve"> presso i propri associati eventuali progetti che dovessero essere attivati sul territorio regionale;</w:t>
      </w:r>
    </w:p>
    <w:p w14:paraId="424B07BA" w14:textId="77777777" w:rsidR="005C03A6" w:rsidRDefault="00233926">
      <w:pPr>
        <w:pStyle w:val="normal"/>
        <w:numPr>
          <w:ilvl w:val="0"/>
          <w:numId w:val="8"/>
        </w:numPr>
        <w:contextualSpacing/>
        <w:jc w:val="both"/>
        <w:rPr>
          <w:sz w:val="24"/>
          <w:szCs w:val="24"/>
        </w:rPr>
      </w:pPr>
      <w:proofErr w:type="gramStart"/>
      <w:r>
        <w:rPr>
          <w:rFonts w:ascii="Calibri" w:eastAsia="Calibri" w:hAnsi="Calibri" w:cs="Calibri"/>
          <w:sz w:val="24"/>
          <w:szCs w:val="24"/>
        </w:rPr>
        <w:t>coordinare</w:t>
      </w:r>
      <w:proofErr w:type="gramEnd"/>
      <w:r>
        <w:rPr>
          <w:rFonts w:ascii="Calibri" w:eastAsia="Calibri" w:hAnsi="Calibri" w:cs="Calibri"/>
          <w:sz w:val="24"/>
          <w:szCs w:val="24"/>
        </w:rPr>
        <w:t>, se necessario, l’eventuale attività delle imprese associate in merito ai punti precedenti;</w:t>
      </w:r>
    </w:p>
    <w:p w14:paraId="53743E44" w14:textId="77777777" w:rsidR="005C03A6" w:rsidRDefault="00233926">
      <w:pPr>
        <w:pStyle w:val="normal"/>
        <w:numPr>
          <w:ilvl w:val="0"/>
          <w:numId w:val="8"/>
        </w:numPr>
        <w:spacing w:after="60"/>
        <w:contextualSpacing/>
        <w:jc w:val="both"/>
        <w:rPr>
          <w:sz w:val="24"/>
          <w:szCs w:val="24"/>
          <w:u w:val="single"/>
        </w:rPr>
      </w:pPr>
      <w:proofErr w:type="gramStart"/>
      <w:r>
        <w:rPr>
          <w:rFonts w:ascii="Calibri" w:eastAsia="Calibri" w:hAnsi="Calibri" w:cs="Calibri"/>
          <w:sz w:val="24"/>
          <w:szCs w:val="24"/>
        </w:rPr>
        <w:t>collaborare</w:t>
      </w:r>
      <w:proofErr w:type="gramEnd"/>
      <w:r>
        <w:rPr>
          <w:rFonts w:ascii="Calibri" w:eastAsia="Calibri" w:hAnsi="Calibri" w:cs="Calibri"/>
          <w:sz w:val="24"/>
          <w:szCs w:val="24"/>
        </w:rPr>
        <w:t xml:space="preserve"> con Regione Puglia  e ANCI Puglia ai fini dell’adozione di strumenti di rilevazione unici regionali per rilevare con cadenza semestrale  i dati quantitativi sulle eccedenze delle produzioni agricole locali, sugli alimenti devoluti da parte delle aziende alimentari e di distribuzione alimentare, sui farmaci validi raccolti nei punti di raccolta della rete e dalle aziende farmaceutiche, che sono consegnati alle reti e alle organizzazioni solidali che redistribuiscono.</w:t>
      </w:r>
    </w:p>
    <w:p w14:paraId="2D858C6C" w14:textId="77777777" w:rsidR="005C03A6" w:rsidRDefault="005C03A6">
      <w:pPr>
        <w:pStyle w:val="normal"/>
        <w:spacing w:before="60" w:after="60"/>
        <w:rPr>
          <w:rFonts w:ascii="Calibri" w:eastAsia="Calibri" w:hAnsi="Calibri" w:cs="Calibri"/>
          <w:sz w:val="24"/>
          <w:szCs w:val="24"/>
        </w:rPr>
      </w:pPr>
    </w:p>
    <w:p w14:paraId="7768DD47" w14:textId="77777777" w:rsidR="005C03A6" w:rsidRDefault="00233926">
      <w:pPr>
        <w:pStyle w:val="normal"/>
        <w:spacing w:before="60" w:after="60"/>
        <w:jc w:val="center"/>
        <w:rPr>
          <w:rFonts w:ascii="Calibri" w:eastAsia="Calibri" w:hAnsi="Calibri" w:cs="Calibri"/>
          <w:sz w:val="24"/>
          <w:szCs w:val="24"/>
        </w:rPr>
      </w:pPr>
      <w:r>
        <w:rPr>
          <w:rFonts w:ascii="Calibri" w:eastAsia="Calibri" w:hAnsi="Calibri" w:cs="Calibri"/>
          <w:b/>
          <w:sz w:val="24"/>
          <w:szCs w:val="24"/>
        </w:rPr>
        <w:t>Art. 5</w:t>
      </w:r>
    </w:p>
    <w:p w14:paraId="0CFDE907" w14:textId="77777777" w:rsidR="005C03A6" w:rsidRDefault="00233926">
      <w:pPr>
        <w:pStyle w:val="normal"/>
        <w:spacing w:before="60" w:after="60"/>
        <w:jc w:val="center"/>
        <w:rPr>
          <w:rFonts w:ascii="Calibri" w:eastAsia="Calibri" w:hAnsi="Calibri" w:cs="Calibri"/>
          <w:sz w:val="24"/>
          <w:szCs w:val="24"/>
        </w:rPr>
      </w:pPr>
      <w:r>
        <w:rPr>
          <w:rFonts w:ascii="Calibri" w:eastAsia="Calibri" w:hAnsi="Calibri" w:cs="Calibri"/>
          <w:b/>
          <w:sz w:val="24"/>
          <w:szCs w:val="24"/>
        </w:rPr>
        <w:t xml:space="preserve">  </w:t>
      </w:r>
      <w:proofErr w:type="gramStart"/>
      <w:r>
        <w:rPr>
          <w:rFonts w:ascii="Calibri" w:eastAsia="Calibri" w:hAnsi="Calibri" w:cs="Calibri"/>
          <w:b/>
          <w:sz w:val="24"/>
          <w:szCs w:val="24"/>
        </w:rPr>
        <w:t>(Norme</w:t>
      </w:r>
      <w:proofErr w:type="gramEnd"/>
      <w:r>
        <w:rPr>
          <w:rFonts w:ascii="Calibri" w:eastAsia="Calibri" w:hAnsi="Calibri" w:cs="Calibri"/>
          <w:b/>
          <w:sz w:val="24"/>
          <w:szCs w:val="24"/>
        </w:rPr>
        <w:t xml:space="preserve"> di partecipazione agli incontri)</w:t>
      </w:r>
    </w:p>
    <w:p w14:paraId="03E16B51" w14:textId="77777777" w:rsidR="005C03A6" w:rsidRDefault="005C03A6">
      <w:pPr>
        <w:pStyle w:val="normal"/>
        <w:spacing w:before="60" w:after="60"/>
        <w:jc w:val="center"/>
        <w:rPr>
          <w:rFonts w:ascii="Calibri" w:eastAsia="Calibri" w:hAnsi="Calibri" w:cs="Calibri"/>
          <w:sz w:val="24"/>
          <w:szCs w:val="24"/>
        </w:rPr>
      </w:pPr>
    </w:p>
    <w:p w14:paraId="79DEB79F" w14:textId="77777777" w:rsidR="005C03A6" w:rsidRDefault="00233926">
      <w:pPr>
        <w:pStyle w:val="normal"/>
        <w:spacing w:before="60" w:after="60"/>
        <w:jc w:val="both"/>
        <w:rPr>
          <w:rFonts w:ascii="Calibri" w:eastAsia="Calibri" w:hAnsi="Calibri" w:cs="Calibri"/>
          <w:sz w:val="24"/>
          <w:szCs w:val="24"/>
        </w:rPr>
      </w:pPr>
      <w:r>
        <w:rPr>
          <w:rFonts w:ascii="Calibri" w:eastAsia="Calibri" w:hAnsi="Calibri" w:cs="Calibri"/>
          <w:sz w:val="24"/>
          <w:szCs w:val="24"/>
        </w:rPr>
        <w:t>1. Con la sottoscrizione del presente Protocollo le Parti concordano che:</w:t>
      </w:r>
    </w:p>
    <w:p w14:paraId="70374D9D" w14:textId="77777777" w:rsidR="005C03A6" w:rsidRDefault="00233926">
      <w:pPr>
        <w:pStyle w:val="normal"/>
        <w:numPr>
          <w:ilvl w:val="0"/>
          <w:numId w:val="2"/>
        </w:numPr>
        <w:spacing w:before="60"/>
        <w:contextualSpacing/>
        <w:jc w:val="both"/>
        <w:rPr>
          <w:sz w:val="24"/>
          <w:szCs w:val="24"/>
        </w:rPr>
      </w:pPr>
      <w:proofErr w:type="gramStart"/>
      <w:r>
        <w:rPr>
          <w:rFonts w:ascii="Calibri" w:eastAsia="Calibri" w:hAnsi="Calibri" w:cs="Calibri"/>
          <w:sz w:val="24"/>
          <w:szCs w:val="24"/>
        </w:rPr>
        <w:lastRenderedPageBreak/>
        <w:t>il</w:t>
      </w:r>
      <w:proofErr w:type="gramEnd"/>
      <w:r>
        <w:rPr>
          <w:rFonts w:ascii="Calibri" w:eastAsia="Calibri" w:hAnsi="Calibri" w:cs="Calibri"/>
          <w:sz w:val="24"/>
          <w:szCs w:val="24"/>
        </w:rPr>
        <w:t xml:space="preserve"> Tavolo di coordinamento di cui all’articolo 4 della </w:t>
      </w:r>
      <w:proofErr w:type="spellStart"/>
      <w:r>
        <w:rPr>
          <w:rFonts w:ascii="Calibri" w:eastAsia="Calibri" w:hAnsi="Calibri" w:cs="Calibri"/>
          <w:sz w:val="24"/>
          <w:szCs w:val="24"/>
        </w:rPr>
        <w:t>l.r</w:t>
      </w:r>
      <w:proofErr w:type="spellEnd"/>
      <w:r>
        <w:rPr>
          <w:rFonts w:ascii="Calibri" w:eastAsia="Calibri" w:hAnsi="Calibri" w:cs="Calibri"/>
          <w:sz w:val="24"/>
          <w:szCs w:val="24"/>
        </w:rPr>
        <w:t>. n. 13/2017 assicura il monitoraggio periodico dell’attuazione degli impegni di cui al presente Protocollo di intesa, e dedica sessioni periodiche al confronto con le Parti aderenti, anche per gruppi e per specifiche tematiche;</w:t>
      </w:r>
    </w:p>
    <w:p w14:paraId="14A96DCF" w14:textId="77777777" w:rsidR="005C03A6" w:rsidRDefault="00233926">
      <w:pPr>
        <w:pStyle w:val="normal"/>
        <w:numPr>
          <w:ilvl w:val="0"/>
          <w:numId w:val="2"/>
        </w:numPr>
        <w:contextualSpacing/>
        <w:jc w:val="both"/>
        <w:rPr>
          <w:sz w:val="24"/>
          <w:szCs w:val="24"/>
        </w:rPr>
      </w:pPr>
      <w:proofErr w:type="gramStart"/>
      <w:r>
        <w:rPr>
          <w:rFonts w:ascii="Calibri" w:eastAsia="Calibri" w:hAnsi="Calibri" w:cs="Calibri"/>
          <w:sz w:val="24"/>
          <w:szCs w:val="24"/>
        </w:rPr>
        <w:t>il</w:t>
      </w:r>
      <w:proofErr w:type="gramEnd"/>
      <w:r>
        <w:rPr>
          <w:rFonts w:ascii="Calibri" w:eastAsia="Calibri" w:hAnsi="Calibri" w:cs="Calibri"/>
          <w:sz w:val="24"/>
          <w:szCs w:val="24"/>
        </w:rPr>
        <w:t xml:space="preserve"> Tavolo di coordinamento di cui all’articolo 4 della </w:t>
      </w:r>
      <w:proofErr w:type="spellStart"/>
      <w:r>
        <w:rPr>
          <w:rFonts w:ascii="Calibri" w:eastAsia="Calibri" w:hAnsi="Calibri" w:cs="Calibri"/>
          <w:sz w:val="24"/>
          <w:szCs w:val="24"/>
        </w:rPr>
        <w:t>l.r</w:t>
      </w:r>
      <w:proofErr w:type="spellEnd"/>
      <w:r>
        <w:rPr>
          <w:rFonts w:ascii="Calibri" w:eastAsia="Calibri" w:hAnsi="Calibri" w:cs="Calibri"/>
          <w:sz w:val="24"/>
          <w:szCs w:val="24"/>
        </w:rPr>
        <w:t>. n. 13/2017 promuove l’adesione al presente protocollo di ulteriori attori istituzionali, economici e sociali per accrescere l’efficacia delle azioni previste;</w:t>
      </w:r>
    </w:p>
    <w:p w14:paraId="42E655B9" w14:textId="77777777" w:rsidR="005C03A6" w:rsidRDefault="00233926">
      <w:pPr>
        <w:pStyle w:val="normal"/>
        <w:numPr>
          <w:ilvl w:val="0"/>
          <w:numId w:val="2"/>
        </w:numPr>
        <w:contextualSpacing/>
        <w:jc w:val="both"/>
        <w:rPr>
          <w:sz w:val="24"/>
          <w:szCs w:val="24"/>
        </w:rPr>
      </w:pPr>
      <w:proofErr w:type="gramStart"/>
      <w:r>
        <w:rPr>
          <w:rFonts w:ascii="Calibri" w:eastAsia="Calibri" w:hAnsi="Calibri" w:cs="Calibri"/>
          <w:sz w:val="24"/>
          <w:szCs w:val="24"/>
        </w:rPr>
        <w:t>la</w:t>
      </w:r>
      <w:proofErr w:type="gramEnd"/>
      <w:r>
        <w:rPr>
          <w:rFonts w:ascii="Calibri" w:eastAsia="Calibri" w:hAnsi="Calibri" w:cs="Calibri"/>
          <w:sz w:val="24"/>
          <w:szCs w:val="24"/>
        </w:rPr>
        <w:t xml:space="preserve"> partecipazione delle Parti che sottoscrivono il presente Protocollo agli incontri del Tavolo di Coordinamento ovvero dei diversi gruppi di lavoro e di confronto che dovessero scaturirne, non darà luogo al riconoscimento di gettoni di presenza;</w:t>
      </w:r>
    </w:p>
    <w:p w14:paraId="1973648A" w14:textId="77777777" w:rsidR="005C03A6" w:rsidRDefault="00233926">
      <w:pPr>
        <w:pStyle w:val="normal"/>
        <w:numPr>
          <w:ilvl w:val="0"/>
          <w:numId w:val="2"/>
        </w:numPr>
        <w:spacing w:after="60"/>
        <w:contextualSpacing/>
        <w:jc w:val="both"/>
        <w:rPr>
          <w:sz w:val="24"/>
          <w:szCs w:val="24"/>
        </w:rPr>
      </w:pPr>
      <w:proofErr w:type="gramStart"/>
      <w:r>
        <w:rPr>
          <w:rFonts w:ascii="Calibri" w:eastAsia="Calibri" w:hAnsi="Calibri" w:cs="Calibri"/>
          <w:sz w:val="24"/>
          <w:szCs w:val="24"/>
        </w:rPr>
        <w:t>le</w:t>
      </w:r>
      <w:proofErr w:type="gramEnd"/>
      <w:r>
        <w:rPr>
          <w:rFonts w:ascii="Calibri" w:eastAsia="Calibri" w:hAnsi="Calibri" w:cs="Calibri"/>
          <w:sz w:val="24"/>
          <w:szCs w:val="24"/>
        </w:rPr>
        <w:t xml:space="preserve"> Parti comunicheranno a seguito della sottoscrizione, il nominativo del referente delegato per ciascuna organizzazione come responsabile dell’attuazione degli impegni di cui al presente Protocollo.</w:t>
      </w:r>
    </w:p>
    <w:p w14:paraId="7AE4BCCC" w14:textId="77777777" w:rsidR="005C03A6" w:rsidRDefault="005C03A6">
      <w:pPr>
        <w:pStyle w:val="normal"/>
        <w:spacing w:before="60" w:after="60"/>
        <w:jc w:val="both"/>
        <w:rPr>
          <w:rFonts w:ascii="Calibri" w:eastAsia="Calibri" w:hAnsi="Calibri" w:cs="Calibri"/>
          <w:sz w:val="24"/>
          <w:szCs w:val="24"/>
        </w:rPr>
      </w:pPr>
    </w:p>
    <w:p w14:paraId="342BE6EE" w14:textId="77777777" w:rsidR="005C03A6" w:rsidRDefault="00233926">
      <w:pPr>
        <w:pStyle w:val="normal"/>
        <w:spacing w:before="60" w:after="60"/>
        <w:jc w:val="center"/>
        <w:rPr>
          <w:rFonts w:ascii="Calibri" w:eastAsia="Calibri" w:hAnsi="Calibri" w:cs="Calibri"/>
          <w:sz w:val="24"/>
          <w:szCs w:val="24"/>
        </w:rPr>
      </w:pPr>
      <w:r>
        <w:rPr>
          <w:rFonts w:ascii="Calibri" w:eastAsia="Calibri" w:hAnsi="Calibri" w:cs="Calibri"/>
          <w:b/>
          <w:sz w:val="24"/>
          <w:szCs w:val="24"/>
        </w:rPr>
        <w:t>Art. 6</w:t>
      </w:r>
    </w:p>
    <w:p w14:paraId="13470604" w14:textId="77777777" w:rsidR="005C03A6" w:rsidRDefault="00233926">
      <w:pPr>
        <w:pStyle w:val="normal"/>
        <w:spacing w:before="60" w:after="60"/>
        <w:jc w:val="center"/>
        <w:rPr>
          <w:rFonts w:ascii="Calibri" w:eastAsia="Calibri" w:hAnsi="Calibri" w:cs="Calibri"/>
          <w:sz w:val="24"/>
          <w:szCs w:val="24"/>
        </w:rPr>
      </w:pPr>
      <w:proofErr w:type="gramStart"/>
      <w:r>
        <w:rPr>
          <w:rFonts w:ascii="Calibri" w:eastAsia="Calibri" w:hAnsi="Calibri" w:cs="Calibri"/>
          <w:b/>
          <w:sz w:val="24"/>
          <w:szCs w:val="24"/>
        </w:rPr>
        <w:t>(Riservatezza</w:t>
      </w:r>
      <w:proofErr w:type="gramEnd"/>
      <w:r>
        <w:rPr>
          <w:rFonts w:ascii="Calibri" w:eastAsia="Calibri" w:hAnsi="Calibri" w:cs="Calibri"/>
          <w:b/>
          <w:sz w:val="24"/>
          <w:szCs w:val="24"/>
        </w:rPr>
        <w:t xml:space="preserve"> e sicurezza)</w:t>
      </w:r>
    </w:p>
    <w:p w14:paraId="26BE7ADB" w14:textId="77777777" w:rsidR="005C03A6" w:rsidRDefault="00233926">
      <w:pPr>
        <w:pStyle w:val="normal"/>
        <w:numPr>
          <w:ilvl w:val="0"/>
          <w:numId w:val="1"/>
        </w:numPr>
        <w:spacing w:before="60"/>
        <w:contextualSpacing/>
        <w:jc w:val="both"/>
        <w:rPr>
          <w:rFonts w:ascii="Calibri" w:eastAsia="Calibri" w:hAnsi="Calibri" w:cs="Calibri"/>
          <w:sz w:val="24"/>
          <w:szCs w:val="24"/>
        </w:rPr>
      </w:pPr>
      <w:r>
        <w:rPr>
          <w:rFonts w:ascii="Calibri" w:eastAsia="Calibri" w:hAnsi="Calibri" w:cs="Calibri"/>
          <w:sz w:val="24"/>
          <w:szCs w:val="24"/>
        </w:rPr>
        <w:t xml:space="preserve">Le Parti tratteranno i dati oggetto del presente Protocollo d'Intesa nel rispetto delle previsioni del d.lgs. 196/2003 e </w:t>
      </w:r>
      <w:proofErr w:type="spellStart"/>
      <w:proofErr w:type="gramStart"/>
      <w:r>
        <w:rPr>
          <w:rFonts w:ascii="Calibri" w:eastAsia="Calibri" w:hAnsi="Calibri" w:cs="Calibri"/>
          <w:sz w:val="24"/>
          <w:szCs w:val="24"/>
        </w:rPr>
        <w:t>s.m.i.</w:t>
      </w:r>
      <w:proofErr w:type="spellEnd"/>
      <w:proofErr w:type="gramEnd"/>
      <w:r>
        <w:rPr>
          <w:rFonts w:ascii="Calibri" w:eastAsia="Calibri" w:hAnsi="Calibri" w:cs="Calibri"/>
          <w:sz w:val="24"/>
          <w:szCs w:val="24"/>
        </w:rPr>
        <w:t xml:space="preserve"> ed unicamente ai fini e nei limiti del Protocollo d'Intesa stesso, adottando tutte le misure di sicurezza a disposizione, in modo da ridurre al minimo i rischi di distruzione o di perdita, di accesso non autorizzato o di trattamento non consentito o non conforme alle finalità della presente convenzione.</w:t>
      </w:r>
    </w:p>
    <w:p w14:paraId="747BEE42" w14:textId="77777777" w:rsidR="005C03A6" w:rsidRDefault="00233926">
      <w:pPr>
        <w:pStyle w:val="normal"/>
        <w:numPr>
          <w:ilvl w:val="0"/>
          <w:numId w:val="1"/>
        </w:numPr>
        <w:spacing w:after="60"/>
        <w:contextualSpacing/>
        <w:jc w:val="both"/>
        <w:rPr>
          <w:rFonts w:ascii="Calibri" w:eastAsia="Calibri" w:hAnsi="Calibri" w:cs="Calibri"/>
          <w:sz w:val="24"/>
          <w:szCs w:val="24"/>
        </w:rPr>
      </w:pPr>
      <w:r>
        <w:rPr>
          <w:rFonts w:ascii="Calibri" w:eastAsia="Calibri" w:hAnsi="Calibri" w:cs="Calibri"/>
          <w:sz w:val="24"/>
          <w:szCs w:val="24"/>
        </w:rPr>
        <w:t xml:space="preserve">I dati raccolti e/o elaborati con le attività riconducibili agli impegni di cui al presente protocollo </w:t>
      </w:r>
      <w:proofErr w:type="gramStart"/>
      <w:r>
        <w:rPr>
          <w:rFonts w:ascii="Calibri" w:eastAsia="Calibri" w:hAnsi="Calibri" w:cs="Calibri"/>
          <w:sz w:val="24"/>
          <w:szCs w:val="24"/>
        </w:rPr>
        <w:t xml:space="preserve">di </w:t>
      </w:r>
      <w:proofErr w:type="gramEnd"/>
      <w:r>
        <w:rPr>
          <w:rFonts w:ascii="Calibri" w:eastAsia="Calibri" w:hAnsi="Calibri" w:cs="Calibri"/>
          <w:sz w:val="24"/>
          <w:szCs w:val="24"/>
        </w:rPr>
        <w:t>intesa, potranno essere divulgati esclusivamente a seguito di pubblicazione da parte delle strutture tecniche regionali facenti capo all’Assessorato all’Agricoltura e al Welfare, e in ogni caso citandone la fonte.</w:t>
      </w:r>
    </w:p>
    <w:p w14:paraId="51705DDA" w14:textId="77777777" w:rsidR="005C03A6" w:rsidRDefault="005C03A6">
      <w:pPr>
        <w:pStyle w:val="normal"/>
        <w:spacing w:before="60" w:after="60"/>
        <w:rPr>
          <w:rFonts w:ascii="Calibri" w:eastAsia="Calibri" w:hAnsi="Calibri" w:cs="Calibri"/>
          <w:sz w:val="24"/>
          <w:szCs w:val="24"/>
        </w:rPr>
      </w:pPr>
    </w:p>
    <w:p w14:paraId="5ECD420B" w14:textId="77777777" w:rsidR="005C03A6" w:rsidRDefault="00233926">
      <w:pPr>
        <w:pStyle w:val="normal"/>
        <w:spacing w:before="60" w:after="60"/>
        <w:jc w:val="center"/>
        <w:rPr>
          <w:rFonts w:ascii="Calibri" w:eastAsia="Calibri" w:hAnsi="Calibri" w:cs="Calibri"/>
          <w:sz w:val="24"/>
          <w:szCs w:val="24"/>
        </w:rPr>
      </w:pPr>
      <w:r>
        <w:rPr>
          <w:rFonts w:ascii="Calibri" w:eastAsia="Calibri" w:hAnsi="Calibri" w:cs="Calibri"/>
          <w:b/>
          <w:sz w:val="24"/>
          <w:szCs w:val="24"/>
        </w:rPr>
        <w:t>Art. 7</w:t>
      </w:r>
    </w:p>
    <w:p w14:paraId="036B95A3" w14:textId="77777777" w:rsidR="005C03A6" w:rsidRDefault="00233926">
      <w:pPr>
        <w:pStyle w:val="normal"/>
        <w:spacing w:before="60" w:after="60"/>
        <w:jc w:val="center"/>
        <w:rPr>
          <w:rFonts w:ascii="Calibri" w:eastAsia="Calibri" w:hAnsi="Calibri" w:cs="Calibri"/>
          <w:sz w:val="24"/>
          <w:szCs w:val="24"/>
        </w:rPr>
      </w:pPr>
      <w:proofErr w:type="gramStart"/>
      <w:r>
        <w:rPr>
          <w:rFonts w:ascii="Calibri" w:eastAsia="Calibri" w:hAnsi="Calibri" w:cs="Calibri"/>
          <w:b/>
          <w:sz w:val="24"/>
          <w:szCs w:val="24"/>
        </w:rPr>
        <w:t>(Durata</w:t>
      </w:r>
      <w:proofErr w:type="gramEnd"/>
      <w:r>
        <w:rPr>
          <w:rFonts w:ascii="Calibri" w:eastAsia="Calibri" w:hAnsi="Calibri" w:cs="Calibri"/>
          <w:b/>
          <w:sz w:val="24"/>
          <w:szCs w:val="24"/>
        </w:rPr>
        <w:t>)</w:t>
      </w:r>
    </w:p>
    <w:p w14:paraId="5158486F" w14:textId="77777777" w:rsidR="005C03A6" w:rsidRDefault="00233926">
      <w:pPr>
        <w:pStyle w:val="normal"/>
        <w:spacing w:before="60" w:after="60"/>
        <w:jc w:val="both"/>
        <w:rPr>
          <w:rFonts w:ascii="Calibri" w:eastAsia="Calibri" w:hAnsi="Calibri" w:cs="Calibri"/>
          <w:sz w:val="24"/>
          <w:szCs w:val="24"/>
        </w:rPr>
      </w:pPr>
      <w:r>
        <w:rPr>
          <w:rFonts w:ascii="Calibri" w:eastAsia="Calibri" w:hAnsi="Calibri" w:cs="Calibri"/>
          <w:sz w:val="24"/>
          <w:szCs w:val="24"/>
        </w:rPr>
        <w:t xml:space="preserve">1. Il presente protocollo </w:t>
      </w:r>
      <w:proofErr w:type="gramStart"/>
      <w:r>
        <w:rPr>
          <w:rFonts w:ascii="Calibri" w:eastAsia="Calibri" w:hAnsi="Calibri" w:cs="Calibri"/>
          <w:sz w:val="24"/>
          <w:szCs w:val="24"/>
        </w:rPr>
        <w:t xml:space="preserve">di </w:t>
      </w:r>
      <w:proofErr w:type="gramEnd"/>
      <w:r>
        <w:rPr>
          <w:rFonts w:ascii="Calibri" w:eastAsia="Calibri" w:hAnsi="Calibri" w:cs="Calibri"/>
          <w:sz w:val="24"/>
          <w:szCs w:val="24"/>
        </w:rPr>
        <w:t>intesa ha durata triennale e si rinnova tacitamente, salvo espresso diniego di una o più delle parti che lo sottoscrivono.</w:t>
      </w:r>
    </w:p>
    <w:p w14:paraId="42DFA955" w14:textId="77777777" w:rsidR="005C03A6" w:rsidRDefault="005C03A6">
      <w:pPr>
        <w:pStyle w:val="normal"/>
        <w:spacing w:before="60" w:after="60"/>
        <w:rPr>
          <w:rFonts w:ascii="Calibri" w:eastAsia="Calibri" w:hAnsi="Calibri" w:cs="Calibri"/>
          <w:sz w:val="24"/>
          <w:szCs w:val="24"/>
        </w:rPr>
      </w:pPr>
    </w:p>
    <w:p w14:paraId="19700802" w14:textId="77777777" w:rsidR="005C03A6" w:rsidRDefault="005C03A6">
      <w:pPr>
        <w:pStyle w:val="normal"/>
        <w:spacing w:before="60" w:after="60"/>
        <w:rPr>
          <w:rFonts w:ascii="Calibri" w:eastAsia="Calibri" w:hAnsi="Calibri" w:cs="Calibri"/>
          <w:sz w:val="24"/>
          <w:szCs w:val="24"/>
        </w:rPr>
      </w:pPr>
    </w:p>
    <w:p w14:paraId="79EFFE4E" w14:textId="77777777" w:rsidR="00233926" w:rsidRDefault="00233926">
      <w:pPr>
        <w:pStyle w:val="normal"/>
        <w:spacing w:before="60" w:after="60"/>
        <w:rPr>
          <w:rFonts w:ascii="Calibri" w:eastAsia="Calibri" w:hAnsi="Calibri" w:cs="Calibri"/>
          <w:sz w:val="24"/>
          <w:szCs w:val="24"/>
        </w:rPr>
      </w:pPr>
      <w:r>
        <w:rPr>
          <w:rFonts w:ascii="Calibri" w:eastAsia="Calibri" w:hAnsi="Calibri" w:cs="Calibri"/>
          <w:sz w:val="24"/>
          <w:szCs w:val="24"/>
        </w:rPr>
        <w:t xml:space="preserve">Letto, confermato e sottoscritto </w:t>
      </w:r>
    </w:p>
    <w:p w14:paraId="06FBDE6A" w14:textId="77777777" w:rsidR="005C03A6" w:rsidRDefault="00233926">
      <w:pPr>
        <w:pStyle w:val="normal"/>
        <w:spacing w:before="60" w:after="60"/>
        <w:rPr>
          <w:rFonts w:ascii="Calibri" w:eastAsia="Calibri" w:hAnsi="Calibri" w:cs="Calibri"/>
          <w:sz w:val="24"/>
          <w:szCs w:val="24"/>
        </w:rPr>
      </w:pPr>
      <w:r>
        <w:rPr>
          <w:rFonts w:ascii="Calibri" w:eastAsia="Calibri" w:hAnsi="Calibri" w:cs="Calibri"/>
          <w:sz w:val="24"/>
          <w:szCs w:val="24"/>
        </w:rPr>
        <w:t>Bari,</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9 aprile 2018 </w:t>
      </w:r>
    </w:p>
    <w:p w14:paraId="07904787" w14:textId="77777777" w:rsidR="005C03A6" w:rsidRDefault="005C03A6">
      <w:pPr>
        <w:pStyle w:val="normal"/>
        <w:spacing w:before="60" w:after="60"/>
        <w:rPr>
          <w:rFonts w:ascii="Calibri" w:eastAsia="Calibri" w:hAnsi="Calibri" w:cs="Calibri"/>
          <w:sz w:val="24"/>
          <w:szCs w:val="24"/>
        </w:rPr>
      </w:pPr>
    </w:p>
    <w:p w14:paraId="4514B04D" w14:textId="77777777" w:rsidR="005C03A6" w:rsidRDefault="005C03A6">
      <w:pPr>
        <w:pStyle w:val="normal"/>
        <w:spacing w:before="60" w:after="60"/>
        <w:jc w:val="both"/>
        <w:rPr>
          <w:rFonts w:ascii="Calibri" w:eastAsia="Calibri" w:hAnsi="Calibri" w:cs="Calibri"/>
          <w:sz w:val="24"/>
          <w:szCs w:val="24"/>
        </w:rPr>
      </w:pPr>
    </w:p>
    <w:p w14:paraId="45BC64E5" w14:textId="77777777" w:rsidR="005C03A6" w:rsidRDefault="00233926">
      <w:pPr>
        <w:pStyle w:val="normal"/>
        <w:spacing w:before="60" w:after="60"/>
        <w:jc w:val="both"/>
        <w:rPr>
          <w:rFonts w:ascii="Calibri" w:eastAsia="Calibri" w:hAnsi="Calibri" w:cs="Calibri"/>
          <w:sz w:val="24"/>
          <w:szCs w:val="24"/>
        </w:rPr>
      </w:pPr>
      <w:r>
        <w:rPr>
          <w:rFonts w:ascii="Calibri" w:eastAsia="Calibri" w:hAnsi="Calibri" w:cs="Calibri"/>
          <w:sz w:val="24"/>
          <w:szCs w:val="24"/>
        </w:rPr>
        <w:t>REGIONE PUGLIA</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(Presidente G.R. Michele Emiliano) </w:t>
      </w:r>
      <w:r>
        <w:rPr>
          <w:rFonts w:ascii="Calibri" w:eastAsia="Calibri" w:hAnsi="Calibri" w:cs="Calibri"/>
          <w:sz w:val="24"/>
          <w:szCs w:val="24"/>
        </w:rPr>
        <w:tab/>
        <w:t>________________________________</w:t>
      </w:r>
    </w:p>
    <w:p w14:paraId="677786BF" w14:textId="77777777" w:rsidR="005C03A6" w:rsidRDefault="005C03A6">
      <w:pPr>
        <w:pStyle w:val="normal"/>
        <w:spacing w:before="60" w:after="60"/>
        <w:jc w:val="both"/>
        <w:rPr>
          <w:rFonts w:ascii="Calibri" w:eastAsia="Calibri" w:hAnsi="Calibri" w:cs="Calibri"/>
          <w:sz w:val="24"/>
          <w:szCs w:val="24"/>
        </w:rPr>
      </w:pPr>
    </w:p>
    <w:p w14:paraId="6F793A41" w14:textId="77777777" w:rsidR="005C03A6" w:rsidRDefault="00233926">
      <w:pPr>
        <w:pStyle w:val="normal"/>
        <w:spacing w:before="60" w:after="60"/>
        <w:jc w:val="both"/>
        <w:rPr>
          <w:rFonts w:ascii="Calibri" w:eastAsia="Calibri" w:hAnsi="Calibri" w:cs="Calibri"/>
          <w:sz w:val="24"/>
          <w:szCs w:val="24"/>
        </w:rPr>
      </w:pPr>
      <w:r>
        <w:rPr>
          <w:rFonts w:ascii="Calibri" w:eastAsia="Calibri" w:hAnsi="Calibri" w:cs="Calibri"/>
          <w:sz w:val="24"/>
          <w:szCs w:val="24"/>
        </w:rPr>
        <w:t>ANCI Puglia (Presidente Domenico Vitto)</w:t>
      </w:r>
      <w:r>
        <w:rPr>
          <w:rFonts w:ascii="Calibri" w:eastAsia="Calibri" w:hAnsi="Calibri" w:cs="Calibri"/>
          <w:sz w:val="24"/>
          <w:szCs w:val="24"/>
        </w:rPr>
        <w:tab/>
      </w:r>
      <w:r>
        <w:rPr>
          <w:rFonts w:ascii="Calibri" w:eastAsia="Calibri" w:hAnsi="Calibri" w:cs="Calibri"/>
          <w:sz w:val="24"/>
          <w:szCs w:val="24"/>
        </w:rPr>
        <w:tab/>
        <w:t xml:space="preserve">             ________________________________</w:t>
      </w:r>
      <w:proofErr w:type="gramStart"/>
      <w:r>
        <w:rPr>
          <w:rFonts w:ascii="Calibri" w:eastAsia="Calibri" w:hAnsi="Calibri" w:cs="Calibri"/>
          <w:sz w:val="24"/>
          <w:szCs w:val="24"/>
        </w:rPr>
        <w:t xml:space="preserve">                                                          </w:t>
      </w:r>
      <w:proofErr w:type="gramEnd"/>
    </w:p>
    <w:p w14:paraId="18BCCCE5" w14:textId="77777777" w:rsidR="005C03A6" w:rsidRDefault="005C03A6">
      <w:pPr>
        <w:pStyle w:val="normal"/>
        <w:spacing w:before="60" w:after="60"/>
        <w:jc w:val="both"/>
        <w:rPr>
          <w:rFonts w:ascii="Calibri" w:eastAsia="Calibri" w:hAnsi="Calibri" w:cs="Calibri"/>
          <w:sz w:val="24"/>
          <w:szCs w:val="24"/>
        </w:rPr>
      </w:pPr>
    </w:p>
    <w:p w14:paraId="1E0D3BA5"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 xml:space="preserve">Banco Farmaceutico </w:t>
      </w:r>
      <w:proofErr w:type="spellStart"/>
      <w:r>
        <w:rPr>
          <w:rFonts w:ascii="Calibri" w:eastAsia="Calibri" w:hAnsi="Calibri" w:cs="Calibri"/>
          <w:sz w:val="24"/>
          <w:szCs w:val="24"/>
        </w:rPr>
        <w:t>Onlus</w:t>
      </w:r>
      <w:proofErr w:type="spellEnd"/>
      <w:r>
        <w:rPr>
          <w:rFonts w:ascii="Calibri" w:eastAsia="Calibri" w:hAnsi="Calibri" w:cs="Calibri"/>
          <w:sz w:val="24"/>
          <w:szCs w:val="24"/>
        </w:rPr>
        <w:t xml:space="preserve"> (Francesco Di Molfetta)</w:t>
      </w:r>
      <w:r>
        <w:rPr>
          <w:rFonts w:ascii="Calibri" w:eastAsia="Calibri" w:hAnsi="Calibri" w:cs="Calibri"/>
          <w:sz w:val="24"/>
          <w:szCs w:val="24"/>
        </w:rPr>
        <w:tab/>
      </w:r>
      <w:r>
        <w:rPr>
          <w:rFonts w:ascii="Calibri" w:eastAsia="Calibri" w:hAnsi="Calibri" w:cs="Calibri"/>
          <w:sz w:val="24"/>
          <w:szCs w:val="24"/>
        </w:rPr>
        <w:tab/>
        <w:t>________________________________</w:t>
      </w:r>
      <w:proofErr w:type="gramStart"/>
      <w:r>
        <w:rPr>
          <w:rFonts w:ascii="Calibri" w:eastAsia="Calibri" w:hAnsi="Calibri" w:cs="Calibri"/>
          <w:sz w:val="24"/>
          <w:szCs w:val="24"/>
        </w:rPr>
        <w:t xml:space="preserve">  </w:t>
      </w:r>
      <w:proofErr w:type="gramEnd"/>
    </w:p>
    <w:p w14:paraId="7CB5E33B" w14:textId="77777777" w:rsidR="005C03A6" w:rsidRDefault="005C03A6">
      <w:pPr>
        <w:pStyle w:val="normal"/>
        <w:spacing w:line="276" w:lineRule="auto"/>
        <w:jc w:val="both"/>
        <w:rPr>
          <w:rFonts w:ascii="Calibri" w:eastAsia="Calibri" w:hAnsi="Calibri" w:cs="Calibri"/>
          <w:sz w:val="24"/>
          <w:szCs w:val="24"/>
        </w:rPr>
      </w:pPr>
    </w:p>
    <w:p w14:paraId="68DB5AC6" w14:textId="77777777" w:rsidR="005C03A6" w:rsidRDefault="00233926">
      <w:pPr>
        <w:pStyle w:val="normal"/>
        <w:spacing w:line="276" w:lineRule="auto"/>
        <w:jc w:val="both"/>
        <w:rPr>
          <w:rFonts w:ascii="Calibri" w:eastAsia="Calibri" w:hAnsi="Calibri" w:cs="Calibri"/>
          <w:sz w:val="24"/>
          <w:szCs w:val="24"/>
        </w:rPr>
      </w:pPr>
      <w:proofErr w:type="spellStart"/>
      <w:r>
        <w:rPr>
          <w:rFonts w:ascii="Calibri" w:eastAsia="Calibri" w:hAnsi="Calibri" w:cs="Calibri"/>
          <w:sz w:val="24"/>
          <w:szCs w:val="24"/>
        </w:rPr>
        <w:lastRenderedPageBreak/>
        <w:t>Federfarma</w:t>
      </w:r>
      <w:proofErr w:type="spellEnd"/>
      <w:r>
        <w:rPr>
          <w:rFonts w:ascii="Calibri" w:eastAsia="Calibri" w:hAnsi="Calibri" w:cs="Calibri"/>
          <w:sz w:val="24"/>
          <w:szCs w:val="24"/>
        </w:rPr>
        <w:t xml:space="preserve"> Puglia (Vito </w:t>
      </w:r>
      <w:proofErr w:type="spellStart"/>
      <w:r>
        <w:rPr>
          <w:rFonts w:ascii="Calibri" w:eastAsia="Calibri" w:hAnsi="Calibri" w:cs="Calibri"/>
          <w:sz w:val="24"/>
          <w:szCs w:val="24"/>
        </w:rPr>
        <w:t>Novielli</w:t>
      </w:r>
      <w:proofErr w:type="spellEnd"/>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w:t>
      </w:r>
      <w:proofErr w:type="gramStart"/>
      <w:r>
        <w:rPr>
          <w:rFonts w:ascii="Calibri" w:eastAsia="Calibri" w:hAnsi="Calibri" w:cs="Calibri"/>
          <w:sz w:val="24"/>
          <w:szCs w:val="24"/>
        </w:rPr>
        <w:t xml:space="preserve">  </w:t>
      </w:r>
      <w:proofErr w:type="gramEnd"/>
    </w:p>
    <w:p w14:paraId="42364003" w14:textId="77777777" w:rsidR="005C03A6" w:rsidRDefault="005C03A6">
      <w:pPr>
        <w:pStyle w:val="normal"/>
        <w:spacing w:line="276" w:lineRule="auto"/>
        <w:jc w:val="both"/>
        <w:rPr>
          <w:rFonts w:ascii="Calibri" w:eastAsia="Calibri" w:hAnsi="Calibri" w:cs="Calibri"/>
          <w:sz w:val="24"/>
          <w:szCs w:val="24"/>
        </w:rPr>
      </w:pPr>
    </w:p>
    <w:p w14:paraId="36428403"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 xml:space="preserve">Banco </w:t>
      </w:r>
      <w:proofErr w:type="gramStart"/>
      <w:r>
        <w:rPr>
          <w:rFonts w:ascii="Calibri" w:eastAsia="Calibri" w:hAnsi="Calibri" w:cs="Calibri"/>
          <w:sz w:val="24"/>
          <w:szCs w:val="24"/>
        </w:rPr>
        <w:t>Alimentare</w:t>
      </w:r>
      <w:proofErr w:type="gramEnd"/>
      <w:r>
        <w:rPr>
          <w:rFonts w:ascii="Calibri" w:eastAsia="Calibri" w:hAnsi="Calibri" w:cs="Calibri"/>
          <w:sz w:val="24"/>
          <w:szCs w:val="24"/>
        </w:rPr>
        <w:t xml:space="preserve"> (______________)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w:t>
      </w:r>
      <w:proofErr w:type="gramStart"/>
      <w:r>
        <w:rPr>
          <w:rFonts w:ascii="Calibri" w:eastAsia="Calibri" w:hAnsi="Calibri" w:cs="Calibri"/>
          <w:sz w:val="24"/>
          <w:szCs w:val="24"/>
        </w:rPr>
        <w:t xml:space="preserve">  </w:t>
      </w:r>
      <w:proofErr w:type="gramEnd"/>
    </w:p>
    <w:p w14:paraId="30CF4786" w14:textId="77777777" w:rsidR="005C03A6" w:rsidRDefault="005C03A6">
      <w:pPr>
        <w:pStyle w:val="normal"/>
        <w:spacing w:line="276" w:lineRule="auto"/>
        <w:jc w:val="both"/>
        <w:rPr>
          <w:rFonts w:ascii="Calibri" w:eastAsia="Calibri" w:hAnsi="Calibri" w:cs="Calibri"/>
          <w:sz w:val="24"/>
          <w:szCs w:val="24"/>
        </w:rPr>
      </w:pPr>
    </w:p>
    <w:p w14:paraId="1AF7B0C1"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 xml:space="preserve">Fondazione Banco delle Opere di Carità (Luigi </w:t>
      </w:r>
      <w:proofErr w:type="spellStart"/>
      <w:r>
        <w:rPr>
          <w:rFonts w:ascii="Calibri" w:eastAsia="Calibri" w:hAnsi="Calibri" w:cs="Calibri"/>
          <w:sz w:val="24"/>
          <w:szCs w:val="24"/>
        </w:rPr>
        <w:t>Tamburro</w:t>
      </w:r>
      <w:proofErr w:type="spellEnd"/>
      <w:r>
        <w:rPr>
          <w:rFonts w:ascii="Calibri" w:eastAsia="Calibri" w:hAnsi="Calibri" w:cs="Calibri"/>
          <w:sz w:val="24"/>
          <w:szCs w:val="24"/>
        </w:rPr>
        <w: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________________________________  </w:t>
      </w:r>
    </w:p>
    <w:p w14:paraId="2B44A41F" w14:textId="77777777" w:rsidR="005C03A6" w:rsidRDefault="005C03A6">
      <w:pPr>
        <w:pStyle w:val="normal"/>
        <w:spacing w:line="276" w:lineRule="auto"/>
        <w:jc w:val="both"/>
        <w:rPr>
          <w:rFonts w:ascii="Calibri" w:eastAsia="Calibri" w:hAnsi="Calibri" w:cs="Calibri"/>
          <w:sz w:val="24"/>
          <w:szCs w:val="24"/>
        </w:rPr>
      </w:pPr>
    </w:p>
    <w:p w14:paraId="03590219"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Caritas Puglia (Don Mimmo Francavilla)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w:t>
      </w:r>
      <w:proofErr w:type="gramStart"/>
      <w:r>
        <w:rPr>
          <w:rFonts w:ascii="Calibri" w:eastAsia="Calibri" w:hAnsi="Calibri" w:cs="Calibri"/>
          <w:sz w:val="24"/>
          <w:szCs w:val="24"/>
        </w:rPr>
        <w:t xml:space="preserve">  </w:t>
      </w:r>
      <w:proofErr w:type="gramEnd"/>
    </w:p>
    <w:p w14:paraId="08B21B7A" w14:textId="77777777" w:rsidR="005C03A6" w:rsidRDefault="005C03A6">
      <w:pPr>
        <w:pStyle w:val="normal"/>
        <w:spacing w:line="276" w:lineRule="auto"/>
        <w:jc w:val="both"/>
        <w:rPr>
          <w:rFonts w:ascii="Calibri" w:eastAsia="Calibri" w:hAnsi="Calibri" w:cs="Calibri"/>
          <w:sz w:val="24"/>
          <w:szCs w:val="24"/>
        </w:rPr>
      </w:pPr>
    </w:p>
    <w:p w14:paraId="33D4D91C"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Croce Rossa Italiana (</w:t>
      </w:r>
      <w:r w:rsidR="001A1A12">
        <w:rPr>
          <w:rFonts w:ascii="Calibri" w:eastAsia="Calibri" w:hAnsi="Calibri" w:cs="Calibri"/>
          <w:sz w:val="24"/>
          <w:szCs w:val="24"/>
        </w:rPr>
        <w:t>dr.ssa Ilaria Decimo</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w:t>
      </w:r>
      <w:proofErr w:type="gramStart"/>
      <w:r>
        <w:rPr>
          <w:rFonts w:ascii="Calibri" w:eastAsia="Calibri" w:hAnsi="Calibri" w:cs="Calibri"/>
          <w:sz w:val="24"/>
          <w:szCs w:val="24"/>
        </w:rPr>
        <w:t xml:space="preserve">  </w:t>
      </w:r>
      <w:proofErr w:type="gramEnd"/>
    </w:p>
    <w:p w14:paraId="0799CD15" w14:textId="77777777" w:rsidR="005C03A6" w:rsidRDefault="005C03A6">
      <w:pPr>
        <w:pStyle w:val="normal"/>
        <w:spacing w:line="276" w:lineRule="auto"/>
        <w:jc w:val="both"/>
        <w:rPr>
          <w:rFonts w:ascii="Calibri" w:eastAsia="Calibri" w:hAnsi="Calibri" w:cs="Calibri"/>
          <w:sz w:val="24"/>
          <w:szCs w:val="24"/>
        </w:rPr>
      </w:pPr>
    </w:p>
    <w:p w14:paraId="325D642A"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Forum Terzo Settore Puglia (Portavoce, Vito Intino)</w:t>
      </w:r>
      <w:r>
        <w:rPr>
          <w:rFonts w:ascii="Calibri" w:eastAsia="Calibri" w:hAnsi="Calibri" w:cs="Calibri"/>
          <w:sz w:val="24"/>
          <w:szCs w:val="24"/>
        </w:rPr>
        <w:tab/>
        <w:t xml:space="preserve">              _______________________________</w:t>
      </w:r>
      <w:proofErr w:type="gramStart"/>
      <w:r>
        <w:rPr>
          <w:rFonts w:ascii="Calibri" w:eastAsia="Calibri" w:hAnsi="Calibri" w:cs="Calibri"/>
          <w:sz w:val="24"/>
          <w:szCs w:val="24"/>
        </w:rPr>
        <w:t xml:space="preserve">  </w:t>
      </w:r>
      <w:proofErr w:type="gramEnd"/>
    </w:p>
    <w:p w14:paraId="43D86850" w14:textId="77777777" w:rsidR="005C03A6" w:rsidRDefault="005C03A6">
      <w:pPr>
        <w:pStyle w:val="normal"/>
        <w:spacing w:line="276" w:lineRule="auto"/>
        <w:jc w:val="both"/>
        <w:rPr>
          <w:rFonts w:ascii="Calibri" w:eastAsia="Calibri" w:hAnsi="Calibri" w:cs="Calibri"/>
          <w:sz w:val="24"/>
          <w:szCs w:val="24"/>
        </w:rPr>
      </w:pPr>
    </w:p>
    <w:p w14:paraId="6026A2B9" w14:textId="77777777" w:rsidR="005C03A6" w:rsidRDefault="00233926">
      <w:pPr>
        <w:pStyle w:val="normal"/>
        <w:spacing w:line="276" w:lineRule="auto"/>
        <w:jc w:val="both"/>
        <w:rPr>
          <w:rFonts w:ascii="Calibri" w:eastAsia="Calibri" w:hAnsi="Calibri" w:cs="Calibri"/>
          <w:sz w:val="24"/>
          <w:szCs w:val="24"/>
        </w:rPr>
      </w:pPr>
      <w:proofErr w:type="spellStart"/>
      <w:r>
        <w:rPr>
          <w:rFonts w:ascii="Calibri" w:eastAsia="Calibri" w:hAnsi="Calibri" w:cs="Calibri"/>
          <w:sz w:val="24"/>
          <w:szCs w:val="24"/>
        </w:rPr>
        <w:t>Ass</w:t>
      </w:r>
      <w:proofErr w:type="spellEnd"/>
      <w:r>
        <w:rPr>
          <w:rFonts w:ascii="Calibri" w:eastAsia="Calibri" w:hAnsi="Calibri" w:cs="Calibri"/>
          <w:sz w:val="24"/>
          <w:szCs w:val="24"/>
        </w:rPr>
        <w:t xml:space="preserve">. Comunità Emmanuel di Lecce (Daniele </w:t>
      </w:r>
      <w:proofErr w:type="spellStart"/>
      <w:r>
        <w:rPr>
          <w:rFonts w:ascii="Calibri" w:eastAsia="Calibri" w:hAnsi="Calibri" w:cs="Calibri"/>
          <w:sz w:val="24"/>
          <w:szCs w:val="24"/>
        </w:rPr>
        <w:t>Ferrocino</w:t>
      </w:r>
      <w:proofErr w:type="spellEnd"/>
      <w:r>
        <w:rPr>
          <w:rFonts w:ascii="Calibri" w:eastAsia="Calibri" w:hAnsi="Calibri" w:cs="Calibri"/>
          <w:sz w:val="24"/>
          <w:szCs w:val="24"/>
        </w:rPr>
        <w:t>)</w:t>
      </w:r>
      <w:r>
        <w:rPr>
          <w:rFonts w:ascii="Calibri" w:eastAsia="Calibri" w:hAnsi="Calibri" w:cs="Calibri"/>
          <w:sz w:val="24"/>
          <w:szCs w:val="24"/>
        </w:rPr>
        <w:tab/>
        <w:t>_______________________________</w:t>
      </w:r>
    </w:p>
    <w:p w14:paraId="453D6EFF" w14:textId="77777777" w:rsidR="005C03A6" w:rsidRDefault="005C03A6">
      <w:pPr>
        <w:pStyle w:val="normal"/>
        <w:spacing w:line="276" w:lineRule="auto"/>
        <w:jc w:val="both"/>
        <w:rPr>
          <w:rFonts w:ascii="Calibri" w:eastAsia="Calibri" w:hAnsi="Calibri" w:cs="Calibri"/>
          <w:sz w:val="24"/>
          <w:szCs w:val="24"/>
        </w:rPr>
      </w:pPr>
    </w:p>
    <w:p w14:paraId="60D7F3AB"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 xml:space="preserve">Associazione di Promozione Sociale “Farina 080” </w:t>
      </w:r>
      <w:proofErr w:type="spellStart"/>
      <w:r>
        <w:rPr>
          <w:rFonts w:ascii="Calibri" w:eastAsia="Calibri" w:hAnsi="Calibri" w:cs="Calibri"/>
          <w:sz w:val="24"/>
          <w:szCs w:val="24"/>
        </w:rPr>
        <w:t>Onlus</w:t>
      </w:r>
      <w:proofErr w:type="spellEnd"/>
    </w:p>
    <w:p w14:paraId="57ABC874"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(Marco Ranieri)</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________________________________</w:t>
      </w:r>
      <w:proofErr w:type="gramStart"/>
      <w:r>
        <w:rPr>
          <w:rFonts w:ascii="Calibri" w:eastAsia="Calibri" w:hAnsi="Calibri" w:cs="Calibri"/>
          <w:sz w:val="24"/>
          <w:szCs w:val="24"/>
        </w:rPr>
        <w:t xml:space="preserve">  </w:t>
      </w:r>
      <w:proofErr w:type="gramEnd"/>
    </w:p>
    <w:p w14:paraId="7435E21B" w14:textId="77777777" w:rsidR="005C03A6" w:rsidRDefault="005C03A6">
      <w:pPr>
        <w:pStyle w:val="normal"/>
        <w:spacing w:line="276" w:lineRule="auto"/>
        <w:jc w:val="both"/>
        <w:rPr>
          <w:rFonts w:ascii="Calibri" w:eastAsia="Calibri" w:hAnsi="Calibri" w:cs="Calibri"/>
          <w:sz w:val="24"/>
          <w:szCs w:val="24"/>
        </w:rPr>
      </w:pPr>
    </w:p>
    <w:p w14:paraId="52300916"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 xml:space="preserve">Associazione Incontra </w:t>
      </w:r>
      <w:proofErr w:type="spellStart"/>
      <w:r>
        <w:rPr>
          <w:rFonts w:ascii="Calibri" w:eastAsia="Calibri" w:hAnsi="Calibri" w:cs="Calibri"/>
          <w:sz w:val="24"/>
          <w:szCs w:val="24"/>
        </w:rPr>
        <w:t>Onlus</w:t>
      </w:r>
      <w:proofErr w:type="spellEnd"/>
      <w:r>
        <w:rPr>
          <w:rFonts w:ascii="Calibri" w:eastAsia="Calibri" w:hAnsi="Calibri" w:cs="Calibri"/>
          <w:sz w:val="24"/>
          <w:szCs w:val="24"/>
        </w:rPr>
        <w:t xml:space="preserve"> (Presidente, Gianni Macina)</w:t>
      </w:r>
      <w:r>
        <w:rPr>
          <w:rFonts w:ascii="Calibri" w:eastAsia="Calibri" w:hAnsi="Calibri" w:cs="Calibri"/>
          <w:sz w:val="24"/>
          <w:szCs w:val="24"/>
        </w:rPr>
        <w:tab/>
        <w:t>________________________________</w:t>
      </w:r>
      <w:proofErr w:type="gramStart"/>
      <w:r>
        <w:rPr>
          <w:rFonts w:ascii="Calibri" w:eastAsia="Calibri" w:hAnsi="Calibri" w:cs="Calibri"/>
          <w:sz w:val="24"/>
          <w:szCs w:val="24"/>
        </w:rPr>
        <w:t xml:space="preserve">  </w:t>
      </w:r>
      <w:proofErr w:type="gramEnd"/>
    </w:p>
    <w:p w14:paraId="17D984C2" w14:textId="77777777" w:rsidR="005C03A6" w:rsidRDefault="005C03A6">
      <w:pPr>
        <w:pStyle w:val="normal"/>
        <w:spacing w:line="276" w:lineRule="auto"/>
        <w:jc w:val="both"/>
        <w:rPr>
          <w:rFonts w:ascii="Calibri" w:eastAsia="Calibri" w:hAnsi="Calibri" w:cs="Calibri"/>
          <w:sz w:val="24"/>
          <w:szCs w:val="24"/>
        </w:rPr>
      </w:pPr>
    </w:p>
    <w:p w14:paraId="0EC6D24F"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 xml:space="preserve">Impronte Giovani </w:t>
      </w:r>
      <w:proofErr w:type="spellStart"/>
      <w:r>
        <w:rPr>
          <w:rFonts w:ascii="Calibri" w:eastAsia="Calibri" w:hAnsi="Calibri" w:cs="Calibri"/>
          <w:sz w:val="24"/>
          <w:szCs w:val="24"/>
        </w:rPr>
        <w:t>Onlus</w:t>
      </w:r>
      <w:proofErr w:type="spellEnd"/>
      <w:r>
        <w:rPr>
          <w:rFonts w:ascii="Calibri" w:eastAsia="Calibri" w:hAnsi="Calibri" w:cs="Calibri"/>
          <w:sz w:val="24"/>
          <w:szCs w:val="24"/>
        </w:rPr>
        <w:t xml:space="preserve"> Progetto </w:t>
      </w:r>
      <w:proofErr w:type="spellStart"/>
      <w:r>
        <w:rPr>
          <w:rFonts w:ascii="Calibri" w:eastAsia="Calibri" w:hAnsi="Calibri" w:cs="Calibri"/>
          <w:sz w:val="24"/>
          <w:szCs w:val="24"/>
        </w:rPr>
        <w:t>Equoevento</w:t>
      </w:r>
      <w:proofErr w:type="spellEnd"/>
    </w:p>
    <w:p w14:paraId="7C7ECD47"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 xml:space="preserve">(Presidente, Paolo </w:t>
      </w:r>
      <w:proofErr w:type="spellStart"/>
      <w:r>
        <w:rPr>
          <w:rFonts w:ascii="Calibri" w:eastAsia="Calibri" w:hAnsi="Calibri" w:cs="Calibri"/>
          <w:sz w:val="24"/>
          <w:szCs w:val="24"/>
        </w:rPr>
        <w:t>Foresio</w:t>
      </w:r>
      <w:proofErr w:type="spellEnd"/>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t xml:space="preserve">                                        ________________________________</w:t>
      </w:r>
      <w:proofErr w:type="gramStart"/>
      <w:r>
        <w:rPr>
          <w:rFonts w:ascii="Calibri" w:eastAsia="Calibri" w:hAnsi="Calibri" w:cs="Calibri"/>
          <w:sz w:val="24"/>
          <w:szCs w:val="24"/>
        </w:rPr>
        <w:t xml:space="preserve">  </w:t>
      </w:r>
      <w:proofErr w:type="gramEnd"/>
    </w:p>
    <w:p w14:paraId="27961FEB" w14:textId="77777777" w:rsidR="005C03A6" w:rsidRDefault="005C03A6">
      <w:pPr>
        <w:pStyle w:val="normal"/>
        <w:spacing w:line="276" w:lineRule="auto"/>
        <w:jc w:val="both"/>
        <w:rPr>
          <w:rFonts w:ascii="Calibri" w:eastAsia="Calibri" w:hAnsi="Calibri" w:cs="Calibri"/>
          <w:sz w:val="24"/>
          <w:szCs w:val="24"/>
        </w:rPr>
      </w:pPr>
    </w:p>
    <w:p w14:paraId="45534F6A" w14:textId="77777777" w:rsidR="005C03A6" w:rsidRDefault="00233926">
      <w:pPr>
        <w:pStyle w:val="normal"/>
        <w:spacing w:line="276" w:lineRule="auto"/>
        <w:jc w:val="both"/>
        <w:rPr>
          <w:rFonts w:ascii="Calibri" w:eastAsia="Calibri" w:hAnsi="Calibri" w:cs="Calibri"/>
          <w:sz w:val="24"/>
          <w:szCs w:val="24"/>
        </w:rPr>
      </w:pPr>
      <w:r>
        <w:rPr>
          <w:rFonts w:ascii="Calibri" w:eastAsia="Calibri" w:hAnsi="Calibri" w:cs="Calibri"/>
          <w:sz w:val="24"/>
          <w:szCs w:val="24"/>
        </w:rPr>
        <w:t xml:space="preserve">Associazione </w:t>
      </w:r>
      <w:proofErr w:type="spellStart"/>
      <w:r>
        <w:rPr>
          <w:rFonts w:ascii="Calibri" w:eastAsia="Calibri" w:hAnsi="Calibri" w:cs="Calibri"/>
          <w:sz w:val="24"/>
          <w:szCs w:val="24"/>
        </w:rPr>
        <w:t>CibiAMOci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Onlus</w:t>
      </w:r>
      <w:proofErr w:type="spellEnd"/>
      <w:r>
        <w:rPr>
          <w:rFonts w:ascii="Calibri" w:eastAsia="Calibri" w:hAnsi="Calibri" w:cs="Calibri"/>
          <w:sz w:val="24"/>
          <w:szCs w:val="24"/>
        </w:rPr>
        <w:t xml:space="preserve"> (Andrea </w:t>
      </w:r>
      <w:proofErr w:type="spellStart"/>
      <w:r>
        <w:rPr>
          <w:rFonts w:ascii="Calibri" w:eastAsia="Calibri" w:hAnsi="Calibri" w:cs="Calibri"/>
          <w:sz w:val="24"/>
          <w:szCs w:val="24"/>
        </w:rPr>
        <w:t>Passaro</w:t>
      </w:r>
      <w:proofErr w:type="spellEnd"/>
      <w:r>
        <w:rPr>
          <w:rFonts w:ascii="Calibri" w:eastAsia="Calibri" w:hAnsi="Calibri" w:cs="Calibri"/>
          <w:sz w:val="24"/>
          <w:szCs w:val="24"/>
        </w:rPr>
        <w:t>)</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________________________________</w:t>
      </w:r>
    </w:p>
    <w:p w14:paraId="281A7591" w14:textId="77777777" w:rsidR="005C03A6" w:rsidRDefault="005C03A6">
      <w:pPr>
        <w:pStyle w:val="normal"/>
        <w:spacing w:before="60" w:after="60"/>
        <w:rPr>
          <w:rFonts w:ascii="Calibri" w:eastAsia="Calibri" w:hAnsi="Calibri" w:cs="Calibri"/>
          <w:sz w:val="24"/>
          <w:szCs w:val="24"/>
        </w:rPr>
      </w:pPr>
    </w:p>
    <w:p w14:paraId="1A1D1046" w14:textId="77777777" w:rsidR="005C03A6" w:rsidRDefault="005C03A6">
      <w:pPr>
        <w:pStyle w:val="normal"/>
        <w:spacing w:before="60" w:after="60"/>
        <w:rPr>
          <w:rFonts w:ascii="Calibri" w:eastAsia="Calibri" w:hAnsi="Calibri" w:cs="Calibri"/>
          <w:sz w:val="24"/>
          <w:szCs w:val="24"/>
        </w:rPr>
      </w:pPr>
    </w:p>
    <w:p w14:paraId="680603AD" w14:textId="77777777" w:rsidR="005C03A6" w:rsidRDefault="005C03A6">
      <w:pPr>
        <w:pStyle w:val="normal"/>
        <w:spacing w:before="60" w:after="60"/>
        <w:rPr>
          <w:rFonts w:ascii="Calibri" w:eastAsia="Calibri" w:hAnsi="Calibri" w:cs="Calibri"/>
          <w:sz w:val="24"/>
          <w:szCs w:val="24"/>
        </w:rPr>
      </w:pPr>
    </w:p>
    <w:sectPr w:rsidR="005C03A6">
      <w:footerReference w:type="even" r:id="rId11"/>
      <w:footerReference w:type="default" r:id="rId12"/>
      <w:pgSz w:w="11906" w:h="16838"/>
      <w:pgMar w:top="2268" w:right="1134" w:bottom="1134" w:left="1134"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E7652" w14:textId="77777777" w:rsidR="00233926" w:rsidRDefault="00233926">
      <w:r>
        <w:separator/>
      </w:r>
    </w:p>
  </w:endnote>
  <w:endnote w:type="continuationSeparator" w:id="0">
    <w:p w14:paraId="50018F7A" w14:textId="77777777" w:rsidR="00233926" w:rsidRDefault="0023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CD6C" w14:textId="77777777" w:rsidR="00233926" w:rsidRDefault="00233926">
    <w:pPr>
      <w:pStyle w:val="normal"/>
      <w:jc w:val="right"/>
    </w:pPr>
    <w:r>
      <w:fldChar w:fldCharType="begin"/>
    </w:r>
    <w:r>
      <w:instrText>PAGE</w:instrText>
    </w:r>
    <w:r>
      <w:fldChar w:fldCharType="end"/>
    </w:r>
  </w:p>
  <w:p w14:paraId="3F59878B" w14:textId="77777777" w:rsidR="00233926" w:rsidRDefault="00233926">
    <w:pPr>
      <w:pStyle w:val="normal"/>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E6D0" w14:textId="77777777" w:rsidR="00233926" w:rsidRDefault="00233926">
    <w:pPr>
      <w:pStyle w:val="normal"/>
      <w:jc w:val="right"/>
    </w:pPr>
    <w:r>
      <w:fldChar w:fldCharType="begin"/>
    </w:r>
    <w:r>
      <w:instrText>PAGE</w:instrText>
    </w:r>
    <w:r>
      <w:fldChar w:fldCharType="separate"/>
    </w:r>
    <w:r w:rsidR="001A1A12">
      <w:rPr>
        <w:noProof/>
      </w:rPr>
      <w:t>3</w:t>
    </w:r>
    <w:r>
      <w:fldChar w:fldCharType="end"/>
    </w:r>
  </w:p>
  <w:p w14:paraId="0AF77CC7" w14:textId="77777777" w:rsidR="00233926" w:rsidRDefault="00233926">
    <w:pPr>
      <w:pStyle w:val="normal"/>
      <w:ind w:right="360"/>
      <w:jc w:val="right"/>
    </w:pPr>
  </w:p>
  <w:p w14:paraId="537A8F25" w14:textId="77777777" w:rsidR="00233926" w:rsidRDefault="00233926">
    <w:pPr>
      <w:pStyle w:val="normal"/>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1ADA0" w14:textId="77777777" w:rsidR="00233926" w:rsidRDefault="00233926">
      <w:r>
        <w:separator/>
      </w:r>
    </w:p>
  </w:footnote>
  <w:footnote w:type="continuationSeparator" w:id="0">
    <w:p w14:paraId="430577A0" w14:textId="77777777" w:rsidR="00233926" w:rsidRDefault="002339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2A9"/>
    <w:multiLevelType w:val="multilevel"/>
    <w:tmpl w:val="5AD879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12FE4FF7"/>
    <w:multiLevelType w:val="multilevel"/>
    <w:tmpl w:val="163A31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154A66EA"/>
    <w:multiLevelType w:val="multilevel"/>
    <w:tmpl w:val="EFFAE84A"/>
    <w:lvl w:ilvl="0">
      <w:start w:val="1"/>
      <w:numFmt w:val="bullet"/>
      <w:lvlText w:val="●"/>
      <w:lvlJc w:val="left"/>
      <w:pPr>
        <w:ind w:left="360" w:hanging="360"/>
      </w:pPr>
      <w:rPr>
        <w:rFonts w:ascii="Noto Sans Symbols" w:eastAsia="Noto Sans Symbols" w:hAnsi="Noto Sans Symbols" w:cs="Noto Sans Symbols"/>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1B5833A2"/>
    <w:multiLevelType w:val="multilevel"/>
    <w:tmpl w:val="1A1E44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B6E732D"/>
    <w:multiLevelType w:val="multilevel"/>
    <w:tmpl w:val="AE2A18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nsid w:val="26652BAC"/>
    <w:multiLevelType w:val="multilevel"/>
    <w:tmpl w:val="54E8B36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CBA2690"/>
    <w:multiLevelType w:val="multilevel"/>
    <w:tmpl w:val="2402E6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nsid w:val="3F2C4246"/>
    <w:multiLevelType w:val="multilevel"/>
    <w:tmpl w:val="8EE696B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nsid w:val="447A522F"/>
    <w:multiLevelType w:val="multilevel"/>
    <w:tmpl w:val="125EF4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81167B7"/>
    <w:multiLevelType w:val="multilevel"/>
    <w:tmpl w:val="4EEC173E"/>
    <w:lvl w:ilvl="0">
      <w:start w:val="1"/>
      <w:numFmt w:val="decimal"/>
      <w:lvlText w:val="%1."/>
      <w:lvlJc w:val="left"/>
      <w:pPr>
        <w:ind w:left="720" w:hanging="360"/>
      </w:pPr>
      <w:rPr>
        <w:rFonts w:ascii="Verdana" w:eastAsia="Verdana" w:hAnsi="Verdana" w:cs="Verdan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71620E9"/>
    <w:multiLevelType w:val="multilevel"/>
    <w:tmpl w:val="8488C5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07E1720"/>
    <w:multiLevelType w:val="multilevel"/>
    <w:tmpl w:val="D15EA2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nsid w:val="6F5309B9"/>
    <w:multiLevelType w:val="multilevel"/>
    <w:tmpl w:val="588204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1D54625"/>
    <w:multiLevelType w:val="multilevel"/>
    <w:tmpl w:val="64F8F0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8"/>
  </w:num>
  <w:num w:numId="2">
    <w:abstractNumId w:val="11"/>
  </w:num>
  <w:num w:numId="3">
    <w:abstractNumId w:val="6"/>
  </w:num>
  <w:num w:numId="4">
    <w:abstractNumId w:val="2"/>
  </w:num>
  <w:num w:numId="5">
    <w:abstractNumId w:val="12"/>
  </w:num>
  <w:num w:numId="6">
    <w:abstractNumId w:val="4"/>
  </w:num>
  <w:num w:numId="7">
    <w:abstractNumId w:val="5"/>
  </w:num>
  <w:num w:numId="8">
    <w:abstractNumId w:val="0"/>
  </w:num>
  <w:num w:numId="9">
    <w:abstractNumId w:val="9"/>
  </w:num>
  <w:num w:numId="10">
    <w:abstractNumId w:val="13"/>
  </w:num>
  <w:num w:numId="11">
    <w:abstractNumId w:val="1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C03A6"/>
    <w:rsid w:val="001A1A12"/>
    <w:rsid w:val="00233926"/>
    <w:rsid w:val="005C03A6"/>
    <w:rsid w:val="009464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464F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464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it-IT" w:eastAsia="it-IT"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sz w:val="24"/>
      <w:szCs w:val="24"/>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464F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464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0264">
      <w:bodyDiv w:val="1"/>
      <w:marLeft w:val="0"/>
      <w:marRight w:val="0"/>
      <w:marTop w:val="0"/>
      <w:marBottom w:val="0"/>
      <w:divBdr>
        <w:top w:val="none" w:sz="0" w:space="0" w:color="auto"/>
        <w:left w:val="none" w:sz="0" w:space="0" w:color="auto"/>
        <w:bottom w:val="none" w:sz="0" w:space="0" w:color="auto"/>
        <w:right w:val="none" w:sz="0" w:space="0" w:color="auto"/>
      </w:divBdr>
    </w:div>
    <w:div w:id="10767779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6.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3445</Words>
  <Characters>19639</Characters>
  <Application>Microsoft Macintosh Word</Application>
  <DocSecurity>0</DocSecurity>
  <Lines>163</Lines>
  <Paragraphs>46</Paragraphs>
  <ScaleCrop>false</ScaleCrop>
  <Company>REGIONE PUGLIA - Assessorato al Welfare</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Maria CANDELA</cp:lastModifiedBy>
  <cp:revision>3</cp:revision>
  <dcterms:created xsi:type="dcterms:W3CDTF">2018-04-08T20:35:00Z</dcterms:created>
  <dcterms:modified xsi:type="dcterms:W3CDTF">2018-04-09T00:01:00Z</dcterms:modified>
</cp:coreProperties>
</file>