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38" w:rsidRDefault="00460038" w:rsidP="00D2647D">
      <w:pPr>
        <w:spacing w:before="240"/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A.S. 2426</w:t>
      </w:r>
    </w:p>
    <w:p w:rsidR="00460038" w:rsidRDefault="00460038" w:rsidP="00D2647D">
      <w:pPr>
        <w:spacing w:before="24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EMENDAMENTO</w:t>
      </w:r>
    </w:p>
    <w:p w:rsidR="00460038" w:rsidRDefault="00460038" w:rsidP="00D2647D">
      <w:pPr>
        <w:spacing w:before="24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Art. 3</w:t>
      </w:r>
    </w:p>
    <w:p w:rsidR="00460038" w:rsidRDefault="00460038" w:rsidP="00460038">
      <w:pPr>
        <w:spacing w:before="2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RELATORI</w:t>
      </w:r>
    </w:p>
    <w:p w:rsidR="00460038" w:rsidRDefault="00460038" w:rsidP="00460038">
      <w:pPr>
        <w:spacing w:before="240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Dopo l'articolo, inserire il seguente:</w:t>
      </w:r>
    </w:p>
    <w:p w:rsidR="00460038" w:rsidRPr="00460038" w:rsidRDefault="0007740A" w:rsidP="00460038">
      <w:pPr>
        <w:spacing w:before="24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«</w:t>
      </w:r>
      <w:r w:rsidRPr="0007740A">
        <w:rPr>
          <w:rFonts w:ascii="Georgia" w:hAnsi="Georgia"/>
          <w:sz w:val="24"/>
          <w:szCs w:val="24"/>
        </w:rPr>
        <w:t>Art. 3-bis</w:t>
      </w:r>
    </w:p>
    <w:p w:rsidR="00A12019" w:rsidRPr="0007740A" w:rsidRDefault="0007740A" w:rsidP="0007740A">
      <w:pPr>
        <w:spacing w:before="240"/>
        <w:jc w:val="center"/>
        <w:rPr>
          <w:rFonts w:ascii="Georgia" w:hAnsi="Georgia"/>
          <w:i/>
          <w:sz w:val="24"/>
          <w:szCs w:val="24"/>
        </w:rPr>
      </w:pPr>
      <w:r w:rsidRPr="0007740A">
        <w:rPr>
          <w:rFonts w:ascii="Georgia" w:hAnsi="Georgia"/>
          <w:i/>
          <w:sz w:val="24"/>
          <w:szCs w:val="24"/>
        </w:rPr>
        <w:t>(</w:t>
      </w:r>
      <w:r w:rsidR="00C53FC0" w:rsidRPr="0007740A">
        <w:rPr>
          <w:rFonts w:ascii="Georgia" w:hAnsi="Georgia"/>
          <w:i/>
          <w:sz w:val="24"/>
          <w:szCs w:val="24"/>
        </w:rPr>
        <w:t xml:space="preserve">Rimessione in termini </w:t>
      </w:r>
      <w:r w:rsidR="00885622" w:rsidRPr="0007740A">
        <w:rPr>
          <w:rFonts w:ascii="Georgia" w:hAnsi="Georgia"/>
          <w:i/>
          <w:sz w:val="24"/>
          <w:szCs w:val="24"/>
        </w:rPr>
        <w:t xml:space="preserve">del versamento </w:t>
      </w:r>
      <w:r w:rsidR="00C53FC0" w:rsidRPr="0007740A">
        <w:rPr>
          <w:rFonts w:ascii="Georgia" w:hAnsi="Georgia"/>
          <w:i/>
          <w:sz w:val="24"/>
          <w:szCs w:val="24"/>
        </w:rPr>
        <w:t xml:space="preserve">degli importi richiesti a seguito del controllo automatizzato e formale delle dichiarazioni da effettuarsi a norma dell'art. 144 del d.l. 19 maggio 2020, </w:t>
      </w:r>
      <w:r w:rsidR="00885622" w:rsidRPr="0007740A">
        <w:rPr>
          <w:rFonts w:ascii="Georgia" w:hAnsi="Georgia"/>
          <w:i/>
          <w:sz w:val="24"/>
          <w:szCs w:val="24"/>
        </w:rPr>
        <w:t>n. 34</w:t>
      </w:r>
      <w:r w:rsidR="00C53FC0" w:rsidRPr="0007740A">
        <w:rPr>
          <w:rFonts w:ascii="Georgia" w:hAnsi="Georgia"/>
          <w:i/>
          <w:sz w:val="24"/>
          <w:szCs w:val="24"/>
        </w:rPr>
        <w:t xml:space="preserve"> convertito, con modificazioni,</w:t>
      </w:r>
      <w:r>
        <w:rPr>
          <w:rFonts w:ascii="Georgia" w:hAnsi="Georgia"/>
          <w:i/>
          <w:sz w:val="24"/>
          <w:szCs w:val="24"/>
        </w:rPr>
        <w:t xml:space="preserve"> dalla legge</w:t>
      </w:r>
      <w:r w:rsidRPr="0007740A">
        <w:rPr>
          <w:rFonts w:ascii="Georgia" w:hAnsi="Georgia"/>
          <w:i/>
          <w:sz w:val="24"/>
          <w:szCs w:val="24"/>
        </w:rPr>
        <w:t xml:space="preserve"> 17 luglio 2020, n. 77)</w:t>
      </w:r>
    </w:p>
    <w:p w:rsidR="00C53FC0" w:rsidRPr="00D2647D" w:rsidRDefault="00C53FC0" w:rsidP="00D2647D">
      <w:pPr>
        <w:spacing w:before="240"/>
        <w:jc w:val="both"/>
        <w:rPr>
          <w:rFonts w:ascii="Georgia" w:hAnsi="Georgia"/>
          <w:sz w:val="24"/>
          <w:szCs w:val="24"/>
        </w:rPr>
      </w:pPr>
      <w:r w:rsidRPr="00D2647D">
        <w:rPr>
          <w:rFonts w:ascii="Georgia" w:hAnsi="Georgia"/>
          <w:sz w:val="24"/>
          <w:szCs w:val="24"/>
        </w:rPr>
        <w:t xml:space="preserve"> 1. I versamenti delle somme dovute ai sensi degli </w:t>
      </w:r>
      <w:r w:rsidR="0007740A">
        <w:rPr>
          <w:rFonts w:ascii="Georgia" w:hAnsi="Georgia"/>
          <w:sz w:val="24"/>
          <w:szCs w:val="24"/>
        </w:rPr>
        <w:t>articoli 2, 3 e 3-bis del decreto legislativo</w:t>
      </w:r>
      <w:r w:rsidRPr="00D2647D">
        <w:rPr>
          <w:rFonts w:ascii="Georgia" w:hAnsi="Georgia"/>
          <w:sz w:val="24"/>
          <w:szCs w:val="24"/>
        </w:rPr>
        <w:t xml:space="preserve"> 18 dicembre 1997, n. 462, in scadenza nel periodo compreso tra l'8 marzo 2020 e</w:t>
      </w:r>
      <w:r w:rsidR="00646D33">
        <w:rPr>
          <w:rFonts w:ascii="Georgia" w:hAnsi="Georgia"/>
          <w:sz w:val="24"/>
          <w:szCs w:val="24"/>
        </w:rPr>
        <w:t>d</w:t>
      </w:r>
      <w:r w:rsidRPr="00D2647D">
        <w:rPr>
          <w:rFonts w:ascii="Georgia" w:hAnsi="Georgia"/>
          <w:sz w:val="24"/>
          <w:szCs w:val="24"/>
        </w:rPr>
        <w:t xml:space="preserve"> il 31 maggio 2020 e non eseguiti, a norma </w:t>
      </w:r>
      <w:r w:rsidR="0007740A">
        <w:rPr>
          <w:rFonts w:ascii="Georgia" w:hAnsi="Georgia"/>
          <w:sz w:val="24"/>
          <w:szCs w:val="24"/>
        </w:rPr>
        <w:t>dell'articolo 144 del decreto legge</w:t>
      </w:r>
      <w:r w:rsidR="00774BE9" w:rsidRPr="00D2647D">
        <w:rPr>
          <w:rFonts w:ascii="Georgia" w:hAnsi="Georgia"/>
          <w:sz w:val="24"/>
          <w:szCs w:val="24"/>
        </w:rPr>
        <w:t xml:space="preserve"> 19 maggio 2020, n.</w:t>
      </w:r>
      <w:r w:rsidR="00885622">
        <w:rPr>
          <w:rFonts w:ascii="Georgia" w:hAnsi="Georgia"/>
          <w:sz w:val="24"/>
          <w:szCs w:val="24"/>
        </w:rPr>
        <w:t xml:space="preserve"> 34</w:t>
      </w:r>
      <w:r w:rsidR="0007740A">
        <w:rPr>
          <w:rFonts w:ascii="Georgia" w:hAnsi="Georgia"/>
          <w:sz w:val="24"/>
          <w:szCs w:val="24"/>
        </w:rPr>
        <w:t>,</w:t>
      </w:r>
      <w:r w:rsidR="00774BE9" w:rsidRPr="00D2647D">
        <w:rPr>
          <w:rFonts w:ascii="Georgia" w:hAnsi="Georgia"/>
          <w:sz w:val="24"/>
          <w:szCs w:val="24"/>
        </w:rPr>
        <w:t xml:space="preserve"> convert</w:t>
      </w:r>
      <w:r w:rsidR="0007740A">
        <w:rPr>
          <w:rFonts w:ascii="Georgia" w:hAnsi="Georgia"/>
          <w:sz w:val="24"/>
          <w:szCs w:val="24"/>
        </w:rPr>
        <w:t>ito, con modificazioni, dalla legge</w:t>
      </w:r>
      <w:r w:rsidR="00774BE9" w:rsidRPr="00D2647D">
        <w:rPr>
          <w:rFonts w:ascii="Georgia" w:hAnsi="Georgia"/>
          <w:sz w:val="24"/>
          <w:szCs w:val="24"/>
        </w:rPr>
        <w:t xml:space="preserve"> 17 luglio 2020, n. 77, entro il 16 settembre 2020 ovvero, nel caso di pagament</w:t>
      </w:r>
      <w:r w:rsidR="00646D33">
        <w:rPr>
          <w:rFonts w:ascii="Georgia" w:hAnsi="Georgia"/>
          <w:sz w:val="24"/>
          <w:szCs w:val="24"/>
        </w:rPr>
        <w:t>o rateale, entro il 16 dicembre</w:t>
      </w:r>
      <w:r w:rsidR="00774BE9" w:rsidRPr="00D2647D">
        <w:rPr>
          <w:rFonts w:ascii="Georgia" w:hAnsi="Georgia"/>
          <w:sz w:val="24"/>
          <w:szCs w:val="24"/>
        </w:rPr>
        <w:t xml:space="preserve"> 2020, possono </w:t>
      </w:r>
      <w:r w:rsidR="00646D33">
        <w:rPr>
          <w:rFonts w:ascii="Georgia" w:hAnsi="Georgia"/>
          <w:sz w:val="24"/>
          <w:szCs w:val="24"/>
        </w:rPr>
        <w:t>essere effettuati entro il 16 gennaio</w:t>
      </w:r>
      <w:r w:rsidR="00D2647D" w:rsidRPr="00D2647D">
        <w:rPr>
          <w:rFonts w:ascii="Georgia" w:hAnsi="Georgia"/>
          <w:sz w:val="24"/>
          <w:szCs w:val="24"/>
        </w:rPr>
        <w:t xml:space="preserve"> 2022, senza l'applicazione </w:t>
      </w:r>
      <w:r w:rsidR="00774BE9" w:rsidRPr="00D2647D">
        <w:rPr>
          <w:rFonts w:ascii="Georgia" w:hAnsi="Georgia"/>
          <w:sz w:val="24"/>
          <w:szCs w:val="24"/>
        </w:rPr>
        <w:t>di sanzioni ed interessi.</w:t>
      </w:r>
    </w:p>
    <w:p w:rsidR="00774BE9" w:rsidRPr="00D2647D" w:rsidRDefault="00774BE9" w:rsidP="00D2647D">
      <w:pPr>
        <w:spacing w:before="240"/>
        <w:jc w:val="both"/>
        <w:rPr>
          <w:rFonts w:ascii="Georgia" w:hAnsi="Georgia"/>
          <w:sz w:val="24"/>
          <w:szCs w:val="24"/>
        </w:rPr>
      </w:pPr>
      <w:r w:rsidRPr="00D2647D">
        <w:rPr>
          <w:rFonts w:ascii="Georgia" w:hAnsi="Georgia"/>
          <w:sz w:val="24"/>
          <w:szCs w:val="24"/>
        </w:rPr>
        <w:t xml:space="preserve">2. I versamenti di cui </w:t>
      </w:r>
      <w:r w:rsidR="00D2647D" w:rsidRPr="00D2647D">
        <w:rPr>
          <w:rFonts w:ascii="Georgia" w:hAnsi="Georgia"/>
          <w:sz w:val="24"/>
          <w:szCs w:val="24"/>
        </w:rPr>
        <w:t xml:space="preserve">al comma 1 del presente </w:t>
      </w:r>
      <w:r w:rsidRPr="00D2647D">
        <w:rPr>
          <w:rFonts w:ascii="Georgia" w:hAnsi="Georgia"/>
          <w:sz w:val="24"/>
          <w:szCs w:val="24"/>
        </w:rPr>
        <w:t xml:space="preserve">articolo </w:t>
      </w:r>
      <w:r w:rsidR="00D2647D" w:rsidRPr="00D2647D">
        <w:rPr>
          <w:rFonts w:ascii="Georgia" w:hAnsi="Georgia"/>
          <w:sz w:val="24"/>
          <w:szCs w:val="24"/>
        </w:rPr>
        <w:t>possono essere effettuati anche in quattro rate mensili di pari importo a decorrere da gennaio 2022 con scadenza il 16 di ciascun mese. Non si procede al rimborso di quanto già versato.</w:t>
      </w:r>
      <w:r w:rsidR="0007740A">
        <w:rPr>
          <w:rFonts w:ascii="Georgia" w:hAnsi="Georgia"/>
          <w:sz w:val="24"/>
          <w:szCs w:val="24"/>
        </w:rPr>
        <w:t>».</w:t>
      </w:r>
    </w:p>
    <w:sectPr w:rsidR="00774BE9" w:rsidRPr="00D26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C0"/>
    <w:rsid w:val="0007740A"/>
    <w:rsid w:val="002D7A70"/>
    <w:rsid w:val="00460038"/>
    <w:rsid w:val="00646D33"/>
    <w:rsid w:val="00735CC8"/>
    <w:rsid w:val="00774BE9"/>
    <w:rsid w:val="00786F0F"/>
    <w:rsid w:val="00885622"/>
    <w:rsid w:val="00C53FC0"/>
    <w:rsid w:val="00D2647D"/>
    <w:rsid w:val="00D35CB9"/>
    <w:rsid w:val="00E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158DE-3861-4BEE-89C9-C81B43A7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Marinelli</dc:creator>
  <cp:keywords/>
  <dc:description/>
  <cp:lastModifiedBy>Carla Cibati</cp:lastModifiedBy>
  <cp:revision>2</cp:revision>
  <dcterms:created xsi:type="dcterms:W3CDTF">2021-11-24T11:40:00Z</dcterms:created>
  <dcterms:modified xsi:type="dcterms:W3CDTF">2021-11-24T11:40:00Z</dcterms:modified>
</cp:coreProperties>
</file>