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7461B" w:rsidRDefault="00E7461B" w:rsidP="00E7461B">
      <w:pPr>
        <w:jc w:val="center"/>
        <w:rPr>
          <w:rFonts w:ascii="Arial" w:hAnsi="Arial" w:cs="Arial"/>
          <w:b/>
        </w:rPr>
      </w:pPr>
      <w:r w:rsidRPr="00E7461B">
        <w:rPr>
          <w:rFonts w:ascii="Arial" w:hAnsi="Arial" w:cs="Arial"/>
          <w:b/>
        </w:rPr>
        <w:t xml:space="preserve">EMERGENZA CORONAVIRUS, ORDINANZA SU BUS EXTRAURBANI </w:t>
      </w:r>
    </w:p>
    <w:p w:rsidR="00E7461B" w:rsidRPr="00E7461B" w:rsidRDefault="00E7461B" w:rsidP="00E7461B">
      <w:pPr>
        <w:jc w:val="center"/>
        <w:rPr>
          <w:rFonts w:ascii="Arial" w:hAnsi="Arial" w:cs="Arial"/>
          <w:b/>
        </w:rPr>
      </w:pPr>
      <w:r w:rsidRPr="00E7461B">
        <w:rPr>
          <w:rFonts w:ascii="Arial" w:hAnsi="Arial" w:cs="Arial"/>
          <w:b/>
        </w:rPr>
        <w:t>E TRENI CON ORARI RIDOTTI</w:t>
      </w:r>
    </w:p>
    <w:p w:rsidR="00E7461B" w:rsidRPr="00E7461B" w:rsidRDefault="00E7461B" w:rsidP="00E7461B">
      <w:pPr>
        <w:rPr>
          <w:rFonts w:ascii="Arial" w:hAnsi="Arial" w:cs="Arial"/>
        </w:rPr>
      </w:pPr>
    </w:p>
    <w:p w:rsidR="00E7461B" w:rsidRPr="00E7461B" w:rsidRDefault="00E7461B" w:rsidP="00E7461B">
      <w:pPr>
        <w:ind w:firstLine="720"/>
        <w:jc w:val="both"/>
        <w:rPr>
          <w:rFonts w:ascii="Arial" w:hAnsi="Arial" w:cs="Arial"/>
        </w:rPr>
      </w:pPr>
      <w:r w:rsidRPr="00E7461B">
        <w:rPr>
          <w:rFonts w:ascii="Arial" w:hAnsi="Arial" w:cs="Arial"/>
        </w:rPr>
        <w:t>Emanata oggi un’ordinanza della Regione Puglia per contrastare e contenere il diffondersi del virus Covid-19, limitando l’operatività di bus extraurbani e treni.</w:t>
      </w:r>
    </w:p>
    <w:p w:rsidR="00E7461B" w:rsidRPr="00E7461B" w:rsidRDefault="00E7461B" w:rsidP="00E7461B">
      <w:pPr>
        <w:ind w:firstLine="720"/>
        <w:jc w:val="both"/>
        <w:rPr>
          <w:rFonts w:ascii="Arial" w:hAnsi="Arial" w:cs="Arial"/>
        </w:rPr>
      </w:pPr>
      <w:r w:rsidRPr="00E7461B">
        <w:rPr>
          <w:rFonts w:ascii="Arial" w:hAnsi="Arial" w:cs="Arial"/>
        </w:rPr>
        <w:t>“Questi accorgimenti – spieg</w:t>
      </w:r>
      <w:r>
        <w:rPr>
          <w:rFonts w:ascii="Arial" w:hAnsi="Arial" w:cs="Arial"/>
        </w:rPr>
        <w:t>a l’assessore ai trasporti Giovanni</w:t>
      </w:r>
      <w:r w:rsidRPr="00E7461B">
        <w:rPr>
          <w:rFonts w:ascii="Arial" w:hAnsi="Arial" w:cs="Arial"/>
        </w:rPr>
        <w:t xml:space="preserve"> Giannini – ci aiuteranno a limitare i viaggi non necessari, dando più sicurezza e spazio ai cittadini pendolari per ragioni di lavoro o di salute”.</w:t>
      </w:r>
    </w:p>
    <w:p w:rsidR="00E7461B" w:rsidRPr="00E7461B" w:rsidRDefault="00E7461B" w:rsidP="00E7461B">
      <w:pPr>
        <w:ind w:firstLine="720"/>
        <w:jc w:val="both"/>
        <w:rPr>
          <w:rFonts w:ascii="Arial" w:hAnsi="Arial" w:cs="Arial"/>
        </w:rPr>
      </w:pPr>
      <w:r w:rsidRPr="00E7461B">
        <w:rPr>
          <w:rFonts w:ascii="Arial" w:hAnsi="Arial" w:cs="Arial"/>
        </w:rPr>
        <w:t>Bus extraurbani e treni avranno orari ridotti nelle fasce di minor richiesta e dovranno utilizzare mezzi più grandi o garantire più corse nel resto della giornata per mantenere le distanze di sicurezza tr</w:t>
      </w:r>
      <w:r>
        <w:rPr>
          <w:rFonts w:ascii="Arial" w:hAnsi="Arial" w:cs="Arial"/>
        </w:rPr>
        <w:t>a i viaggiatori. Sono i</w:t>
      </w:r>
      <w:r w:rsidRPr="00E7461B">
        <w:rPr>
          <w:rFonts w:ascii="Arial" w:hAnsi="Arial" w:cs="Arial"/>
        </w:rPr>
        <w:t>mposte inoltre norme per la sanificazione dei mezzi.</w:t>
      </w:r>
    </w:p>
    <w:p w:rsidR="00D233DC" w:rsidRPr="007926D2" w:rsidRDefault="00D233DC" w:rsidP="007926D2">
      <w:pPr>
        <w:jc w:val="both"/>
        <w:rPr>
          <w:rFonts w:ascii="Arial" w:hAnsi="Arial" w:cs="Arial"/>
          <w:color w:val="222222"/>
          <w:shd w:val="clear" w:color="auto" w:fill="FFFFFF"/>
        </w:rPr>
      </w:pPr>
    </w:p>
    <w:sectPr w:rsidR="00D233DC" w:rsidRPr="007926D2" w:rsidSect="001222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568" w:left="1440" w:header="720" w:footer="399" w:gutter="0"/>
      <w:pgNumType w:start="1"/>
      <w:cols w:space="720"/>
      <w:docGrid w:linePitch="240" w:charSpace="-24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1BD" w:rsidRDefault="002531BD">
      <w:pPr>
        <w:spacing w:line="240" w:lineRule="auto"/>
      </w:pPr>
      <w:r>
        <w:separator/>
      </w:r>
    </w:p>
  </w:endnote>
  <w:endnote w:type="continuationSeparator" w:id="0">
    <w:p w:rsidR="002531BD" w:rsidRDefault="002531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61B" w:rsidRDefault="00E7461B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F13" w:rsidRDefault="00AF7F13">
    <w:pPr>
      <w:spacing w:line="240" w:lineRule="auto"/>
      <w:jc w:val="center"/>
      <w:rPr>
        <w:sz w:val="16"/>
        <w:szCs w:val="16"/>
      </w:rPr>
    </w:pPr>
  </w:p>
  <w:p w:rsidR="00AF7F13" w:rsidRPr="00AF7F13" w:rsidRDefault="00AF7F13" w:rsidP="00AF7F13">
    <w:pPr>
      <w:widowControl w:val="0"/>
      <w:spacing w:line="240" w:lineRule="auto"/>
      <w:jc w:val="center"/>
      <w:rPr>
        <w:sz w:val="16"/>
        <w:szCs w:val="16"/>
      </w:rPr>
    </w:pPr>
    <w:proofErr w:type="spellStart"/>
    <w:r w:rsidRPr="00AF7F13">
      <w:rPr>
        <w:b/>
      </w:rPr>
      <w:t>Agierrefax</w:t>
    </w:r>
    <w:proofErr w:type="spellEnd"/>
    <w:r>
      <w:rPr>
        <w:b/>
      </w:rPr>
      <w:t xml:space="preserve"> </w:t>
    </w:r>
    <w:r w:rsidRPr="00AF7F13">
      <w:t>Agenzia Giornalistica a cura del Servizio Stampa della Giunta Regionale</w:t>
    </w:r>
  </w:p>
  <w:p w:rsidR="00467945" w:rsidRPr="00AF7F13" w:rsidRDefault="00467945" w:rsidP="00AF7F13">
    <w:pPr>
      <w:widowControl w:val="0"/>
      <w:spacing w:line="240" w:lineRule="auto"/>
      <w:rPr>
        <w:b/>
      </w:rPr>
    </w:pPr>
    <w:r>
      <w:rPr>
        <w:sz w:val="16"/>
        <w:szCs w:val="16"/>
      </w:rPr>
      <w:t xml:space="preserve">Direttore responsabile: Elena Laterza, Caporedattore: Laura </w:t>
    </w:r>
    <w:proofErr w:type="spellStart"/>
    <w:r>
      <w:rPr>
        <w:sz w:val="16"/>
        <w:szCs w:val="16"/>
      </w:rPr>
      <w:t>Sutto</w:t>
    </w:r>
    <w:proofErr w:type="spellEnd"/>
    <w:r>
      <w:rPr>
        <w:sz w:val="16"/>
        <w:szCs w:val="16"/>
      </w:rPr>
      <w:t>, Redazione: Nico Lorusso, Susanna Napolitano, Antonio Rolli.</w:t>
    </w:r>
  </w:p>
  <w:p w:rsidR="00467945" w:rsidRDefault="00467945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>Regione Puglia - Lungomare N. Sauro 31, 70121, Bari ▪ Tel. 080 5406228 - 6342 - 6198 ▪ Fax 080 5406231</w:t>
    </w:r>
  </w:p>
  <w:p w:rsidR="00467945" w:rsidRDefault="00467945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E-mail: </w:t>
    </w:r>
    <w:hyperlink r:id="rId1" w:history="1">
      <w:r>
        <w:rPr>
          <w:rStyle w:val="Collegamentoipertestuale"/>
          <w:color w:val="1155CC"/>
          <w:sz w:val="16"/>
          <w:szCs w:val="16"/>
        </w:rPr>
        <w:t>serviziostampa.gr@regione.puglia.it</w:t>
      </w:r>
    </w:hyperlink>
    <w:r>
      <w:rPr>
        <w:sz w:val="16"/>
        <w:szCs w:val="16"/>
      </w:rPr>
      <w:t xml:space="preserve"> ▪ </w:t>
    </w:r>
    <w:hyperlink r:id="rId2" w:history="1">
      <w:r>
        <w:rPr>
          <w:rStyle w:val="Collegamentoipertestuale"/>
          <w:color w:val="1155CC"/>
          <w:sz w:val="16"/>
          <w:szCs w:val="16"/>
        </w:rPr>
        <w:t>www.regione.puglia.it</w:t>
      </w:r>
    </w:hyperlink>
  </w:p>
  <w:p w:rsidR="00467945" w:rsidRDefault="00467945">
    <w:pPr>
      <w:spacing w:line="240" w:lineRule="auto"/>
      <w:jc w:val="center"/>
    </w:pPr>
    <w:r>
      <w:rPr>
        <w:sz w:val="16"/>
        <w:szCs w:val="16"/>
      </w:rPr>
      <w:t>Iscrizione al Registro della Stampa presso il Tribunale di Bari n.1390 del 29/10/1998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61B" w:rsidRDefault="00E7461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1BD" w:rsidRDefault="002531BD">
      <w:pPr>
        <w:spacing w:line="240" w:lineRule="auto"/>
      </w:pPr>
      <w:r>
        <w:separator/>
      </w:r>
    </w:p>
  </w:footnote>
  <w:footnote w:type="continuationSeparator" w:id="0">
    <w:p w:rsidR="002531BD" w:rsidRDefault="002531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61B" w:rsidRDefault="00E7461B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775"/>
      <w:gridCol w:w="4995"/>
      <w:gridCol w:w="1256"/>
    </w:tblGrid>
    <w:tr w:rsidR="00467945">
      <w:tc>
        <w:tcPr>
          <w:tcW w:w="2775" w:type="dxa"/>
          <w:shd w:val="clear" w:color="auto" w:fill="auto"/>
        </w:tcPr>
        <w:p w:rsidR="00467945" w:rsidRDefault="00C3233F">
          <w:pPr>
            <w:pStyle w:val="Contenutotabella"/>
            <w:rPr>
              <w:b/>
              <w:sz w:val="28"/>
              <w:szCs w:val="28"/>
            </w:rPr>
          </w:pPr>
          <w:r>
            <w:rPr>
              <w:noProof/>
              <w:lang w:eastAsia="it-IT" w:bidi="ar-SA"/>
            </w:rPr>
            <w:drawing>
              <wp:inline distT="0" distB="0" distL="0" distR="0">
                <wp:extent cx="1638300" cy="883920"/>
                <wp:effectExtent l="1905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300" cy="8839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5" w:type="dxa"/>
          <w:shd w:val="clear" w:color="auto" w:fill="auto"/>
        </w:tcPr>
        <w:p w:rsidR="00467945" w:rsidRDefault="00467945">
          <w:pPr>
            <w:widowControl w:val="0"/>
            <w:spacing w:line="240" w:lineRule="auto"/>
            <w:rPr>
              <w:b/>
              <w:sz w:val="16"/>
              <w:szCs w:val="16"/>
            </w:rPr>
          </w:pPr>
        </w:p>
      </w:tc>
      <w:tc>
        <w:tcPr>
          <w:tcW w:w="1256" w:type="dxa"/>
          <w:shd w:val="clear" w:color="auto" w:fill="auto"/>
        </w:tcPr>
        <w:p w:rsidR="00AF7F13" w:rsidRDefault="00AF7F13">
          <w:pPr>
            <w:widowControl w:val="0"/>
            <w:spacing w:line="240" w:lineRule="auto"/>
            <w:rPr>
              <w:b/>
              <w:sz w:val="16"/>
              <w:szCs w:val="16"/>
            </w:rPr>
          </w:pPr>
        </w:p>
        <w:p w:rsidR="00AF7F13" w:rsidRDefault="00AF7F13">
          <w:pPr>
            <w:widowControl w:val="0"/>
            <w:spacing w:line="240" w:lineRule="auto"/>
            <w:rPr>
              <w:b/>
              <w:sz w:val="16"/>
              <w:szCs w:val="16"/>
            </w:rPr>
          </w:pPr>
        </w:p>
        <w:p w:rsidR="00467945" w:rsidRDefault="00467945">
          <w:pPr>
            <w:widowControl w:val="0"/>
            <w:spacing w:line="240" w:lineRule="auto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Anno </w:t>
          </w:r>
          <w:r w:rsidR="00DC1E47">
            <w:rPr>
              <w:b/>
              <w:sz w:val="16"/>
              <w:szCs w:val="16"/>
            </w:rPr>
            <w:t>XX</w:t>
          </w:r>
          <w:r w:rsidR="00B37EBF">
            <w:rPr>
              <w:b/>
              <w:sz w:val="16"/>
              <w:szCs w:val="16"/>
            </w:rPr>
            <w:t>I</w:t>
          </w:r>
          <w:r w:rsidR="00A92E15">
            <w:rPr>
              <w:b/>
              <w:sz w:val="16"/>
              <w:szCs w:val="16"/>
            </w:rPr>
            <w:t>I</w:t>
          </w:r>
        </w:p>
        <w:p w:rsidR="00467945" w:rsidRDefault="00D233DC" w:rsidP="002E7A32">
          <w:pPr>
            <w:widowControl w:val="0"/>
            <w:spacing w:line="240" w:lineRule="auto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Numero</w:t>
          </w:r>
          <w:r w:rsidR="00DC1E47">
            <w:rPr>
              <w:b/>
              <w:sz w:val="16"/>
              <w:szCs w:val="16"/>
            </w:rPr>
            <w:t xml:space="preserve"> </w:t>
          </w:r>
          <w:r w:rsidR="00E7461B">
            <w:rPr>
              <w:b/>
              <w:sz w:val="16"/>
              <w:szCs w:val="16"/>
            </w:rPr>
            <w:t>381</w:t>
          </w:r>
          <w:r w:rsidR="00DC1E47">
            <w:rPr>
              <w:b/>
              <w:sz w:val="16"/>
              <w:szCs w:val="16"/>
            </w:rPr>
            <w:t xml:space="preserve"> </w:t>
          </w:r>
          <w:r w:rsidR="000F5750">
            <w:rPr>
              <w:b/>
              <w:sz w:val="16"/>
              <w:szCs w:val="16"/>
            </w:rPr>
            <w:t>.</w:t>
          </w:r>
          <w:r w:rsidR="00A92E15">
            <w:rPr>
              <w:b/>
              <w:sz w:val="16"/>
              <w:szCs w:val="16"/>
            </w:rPr>
            <w:t>20</w:t>
          </w:r>
        </w:p>
        <w:p w:rsidR="002E7A32" w:rsidRDefault="007926D2" w:rsidP="002E7A32">
          <w:pPr>
            <w:widowControl w:val="0"/>
            <w:spacing w:line="240" w:lineRule="auto"/>
          </w:pPr>
          <w:r>
            <w:rPr>
              <w:b/>
              <w:sz w:val="16"/>
              <w:szCs w:val="16"/>
            </w:rPr>
            <w:t>1</w:t>
          </w:r>
          <w:r w:rsidR="00E7461B">
            <w:rPr>
              <w:b/>
              <w:sz w:val="16"/>
              <w:szCs w:val="16"/>
            </w:rPr>
            <w:t>3</w:t>
          </w:r>
          <w:bookmarkStart w:id="0" w:name="_GoBack"/>
          <w:bookmarkEnd w:id="0"/>
          <w:r>
            <w:rPr>
              <w:b/>
              <w:sz w:val="16"/>
              <w:szCs w:val="16"/>
            </w:rPr>
            <w:t>.3</w:t>
          </w:r>
          <w:r w:rsidR="00A92E15">
            <w:rPr>
              <w:b/>
              <w:sz w:val="16"/>
              <w:szCs w:val="16"/>
            </w:rPr>
            <w:t>.2020</w:t>
          </w:r>
        </w:p>
      </w:tc>
    </w:tr>
  </w:tbl>
  <w:p w:rsidR="00467945" w:rsidRPr="00AF7F13" w:rsidRDefault="00467945">
    <w:pPr>
      <w:rPr>
        <w:b/>
        <w:sz w:val="36"/>
        <w:szCs w:val="3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61B" w:rsidRDefault="00E7461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475271C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22F"/>
    <w:rsid w:val="00080889"/>
    <w:rsid w:val="00090C49"/>
    <w:rsid w:val="000F5750"/>
    <w:rsid w:val="001222C2"/>
    <w:rsid w:val="001B17EE"/>
    <w:rsid w:val="001F7204"/>
    <w:rsid w:val="002531BD"/>
    <w:rsid w:val="002E7A32"/>
    <w:rsid w:val="0030615A"/>
    <w:rsid w:val="00316E52"/>
    <w:rsid w:val="00356DAC"/>
    <w:rsid w:val="003F3DD7"/>
    <w:rsid w:val="00464EB1"/>
    <w:rsid w:val="00467945"/>
    <w:rsid w:val="004B5E80"/>
    <w:rsid w:val="00561AB1"/>
    <w:rsid w:val="005D616D"/>
    <w:rsid w:val="006A0D9E"/>
    <w:rsid w:val="006A3ADD"/>
    <w:rsid w:val="006E1F63"/>
    <w:rsid w:val="006F2095"/>
    <w:rsid w:val="007926D2"/>
    <w:rsid w:val="007B0E17"/>
    <w:rsid w:val="00817AFD"/>
    <w:rsid w:val="00853113"/>
    <w:rsid w:val="009249DA"/>
    <w:rsid w:val="00982CCC"/>
    <w:rsid w:val="00995845"/>
    <w:rsid w:val="00997272"/>
    <w:rsid w:val="00A81442"/>
    <w:rsid w:val="00A92E15"/>
    <w:rsid w:val="00AF7F13"/>
    <w:rsid w:val="00B37EBF"/>
    <w:rsid w:val="00BA0255"/>
    <w:rsid w:val="00BC61C6"/>
    <w:rsid w:val="00C27D06"/>
    <w:rsid w:val="00C3233F"/>
    <w:rsid w:val="00C9590E"/>
    <w:rsid w:val="00CE5E8A"/>
    <w:rsid w:val="00D1422F"/>
    <w:rsid w:val="00D233DC"/>
    <w:rsid w:val="00D91DC0"/>
    <w:rsid w:val="00DC1E47"/>
    <w:rsid w:val="00E17306"/>
    <w:rsid w:val="00E44EF4"/>
    <w:rsid w:val="00E7461B"/>
    <w:rsid w:val="00F6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1B140ADF-1C06-4185-995C-5BBA0E6F0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81442"/>
    <w:pPr>
      <w:suppressAutoHyphens/>
      <w:spacing w:line="276" w:lineRule="auto"/>
    </w:pPr>
    <w:rPr>
      <w:rFonts w:ascii="Calibri" w:eastAsia="Calibri" w:hAnsi="Calibri" w:cs="Calibri"/>
      <w:color w:val="000000"/>
      <w:kern w:val="2"/>
      <w:sz w:val="22"/>
      <w:szCs w:val="22"/>
      <w:lang w:eastAsia="zh-CN" w:bidi="hi-IN"/>
    </w:rPr>
  </w:style>
  <w:style w:type="paragraph" w:styleId="Titolo1">
    <w:name w:val="heading 1"/>
    <w:basedOn w:val="LO-normal"/>
    <w:next w:val="Normale"/>
    <w:qFormat/>
    <w:rsid w:val="001222C2"/>
    <w:pPr>
      <w:keepNext/>
      <w:keepLines/>
      <w:numPr>
        <w:numId w:val="2"/>
      </w:numPr>
      <w:spacing w:before="200" w:line="240" w:lineRule="auto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Titolo2">
    <w:name w:val="heading 2"/>
    <w:basedOn w:val="LO-normal"/>
    <w:next w:val="Normale"/>
    <w:qFormat/>
    <w:rsid w:val="001222C2"/>
    <w:pPr>
      <w:keepNext/>
      <w:keepLines/>
      <w:numPr>
        <w:ilvl w:val="1"/>
        <w:numId w:val="2"/>
      </w:numPr>
      <w:spacing w:before="200" w:line="240" w:lineRule="auto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Titolo3">
    <w:name w:val="heading 3"/>
    <w:basedOn w:val="LO-normal"/>
    <w:next w:val="Normale"/>
    <w:qFormat/>
    <w:rsid w:val="001222C2"/>
    <w:pPr>
      <w:keepNext/>
      <w:keepLines/>
      <w:numPr>
        <w:ilvl w:val="2"/>
        <w:numId w:val="2"/>
      </w:numPr>
      <w:spacing w:before="160" w:line="240" w:lineRule="auto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Titolo4">
    <w:name w:val="heading 4"/>
    <w:basedOn w:val="LO-normal"/>
    <w:next w:val="Normale"/>
    <w:qFormat/>
    <w:rsid w:val="001222C2"/>
    <w:pPr>
      <w:keepNext/>
      <w:keepLines/>
      <w:numPr>
        <w:ilvl w:val="3"/>
        <w:numId w:val="2"/>
      </w:numPr>
      <w:spacing w:before="160" w:line="240" w:lineRule="auto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Titolo5">
    <w:name w:val="heading 5"/>
    <w:basedOn w:val="LO-normal"/>
    <w:next w:val="Normale"/>
    <w:qFormat/>
    <w:rsid w:val="001222C2"/>
    <w:pPr>
      <w:keepNext/>
      <w:keepLines/>
      <w:numPr>
        <w:ilvl w:val="4"/>
        <w:numId w:val="2"/>
      </w:numPr>
      <w:spacing w:before="160" w:line="240" w:lineRule="auto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Titolo6">
    <w:name w:val="heading 6"/>
    <w:basedOn w:val="LO-normal"/>
    <w:next w:val="Normale"/>
    <w:qFormat/>
    <w:rsid w:val="001222C2"/>
    <w:pPr>
      <w:keepNext/>
      <w:keepLines/>
      <w:numPr>
        <w:ilvl w:val="5"/>
        <w:numId w:val="2"/>
      </w:numPr>
      <w:spacing w:before="160" w:line="240" w:lineRule="auto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1222C2"/>
  </w:style>
  <w:style w:type="character" w:customStyle="1" w:styleId="WW8Num1z1">
    <w:name w:val="WW8Num1z1"/>
    <w:rsid w:val="001222C2"/>
  </w:style>
  <w:style w:type="character" w:customStyle="1" w:styleId="WW8Num1z2">
    <w:name w:val="WW8Num1z2"/>
    <w:rsid w:val="001222C2"/>
  </w:style>
  <w:style w:type="character" w:customStyle="1" w:styleId="WW8Num1z3">
    <w:name w:val="WW8Num1z3"/>
    <w:rsid w:val="001222C2"/>
  </w:style>
  <w:style w:type="character" w:customStyle="1" w:styleId="WW8Num1z4">
    <w:name w:val="WW8Num1z4"/>
    <w:rsid w:val="001222C2"/>
  </w:style>
  <w:style w:type="character" w:customStyle="1" w:styleId="WW8Num1z5">
    <w:name w:val="WW8Num1z5"/>
    <w:rsid w:val="001222C2"/>
  </w:style>
  <w:style w:type="character" w:customStyle="1" w:styleId="WW8Num1z6">
    <w:name w:val="WW8Num1z6"/>
    <w:rsid w:val="001222C2"/>
  </w:style>
  <w:style w:type="character" w:customStyle="1" w:styleId="WW8Num1z7">
    <w:name w:val="WW8Num1z7"/>
    <w:rsid w:val="001222C2"/>
  </w:style>
  <w:style w:type="character" w:customStyle="1" w:styleId="WW8Num1z8">
    <w:name w:val="WW8Num1z8"/>
    <w:rsid w:val="001222C2"/>
  </w:style>
  <w:style w:type="character" w:customStyle="1" w:styleId="WW8Num2z0">
    <w:name w:val="WW8Num2z0"/>
    <w:rsid w:val="001222C2"/>
  </w:style>
  <w:style w:type="character" w:customStyle="1" w:styleId="WW8Num2z1">
    <w:name w:val="WW8Num2z1"/>
    <w:rsid w:val="001222C2"/>
  </w:style>
  <w:style w:type="character" w:customStyle="1" w:styleId="WW8Num2z2">
    <w:name w:val="WW8Num2z2"/>
    <w:rsid w:val="001222C2"/>
  </w:style>
  <w:style w:type="character" w:customStyle="1" w:styleId="WW8Num2z3">
    <w:name w:val="WW8Num2z3"/>
    <w:rsid w:val="001222C2"/>
  </w:style>
  <w:style w:type="character" w:customStyle="1" w:styleId="WW8Num2z4">
    <w:name w:val="WW8Num2z4"/>
    <w:rsid w:val="001222C2"/>
  </w:style>
  <w:style w:type="character" w:customStyle="1" w:styleId="WW8Num2z5">
    <w:name w:val="WW8Num2z5"/>
    <w:rsid w:val="001222C2"/>
  </w:style>
  <w:style w:type="character" w:customStyle="1" w:styleId="WW8Num2z6">
    <w:name w:val="WW8Num2z6"/>
    <w:rsid w:val="001222C2"/>
  </w:style>
  <w:style w:type="character" w:customStyle="1" w:styleId="WW8Num2z7">
    <w:name w:val="WW8Num2z7"/>
    <w:rsid w:val="001222C2"/>
  </w:style>
  <w:style w:type="character" w:customStyle="1" w:styleId="WW8Num2z8">
    <w:name w:val="WW8Num2z8"/>
    <w:rsid w:val="001222C2"/>
  </w:style>
  <w:style w:type="character" w:styleId="Collegamentoipertestuale">
    <w:name w:val="Hyperlink"/>
    <w:uiPriority w:val="99"/>
    <w:rsid w:val="001222C2"/>
    <w:rPr>
      <w:color w:val="000080"/>
      <w:u w:val="single"/>
    </w:rPr>
  </w:style>
  <w:style w:type="character" w:customStyle="1" w:styleId="Segnaposto">
    <w:name w:val="Segnaposto"/>
    <w:rsid w:val="001222C2"/>
    <w:rPr>
      <w:smallCaps/>
      <w:color w:val="008080"/>
      <w:u w:val="dotted"/>
    </w:rPr>
  </w:style>
  <w:style w:type="paragraph" w:customStyle="1" w:styleId="Titolo10">
    <w:name w:val="Titolo1"/>
    <w:basedOn w:val="Normale"/>
    <w:next w:val="Corpotesto"/>
    <w:rsid w:val="001222C2"/>
    <w:pPr>
      <w:keepNext/>
      <w:spacing w:before="240" w:after="120"/>
    </w:pPr>
    <w:rPr>
      <w:rFonts w:ascii="Liberation Sans" w:eastAsia="Microsoft YaHei" w:hAnsi="Liberation Sans" w:cs="Mangal"/>
      <w:kern w:val="1"/>
      <w:sz w:val="28"/>
      <w:szCs w:val="28"/>
    </w:rPr>
  </w:style>
  <w:style w:type="paragraph" w:styleId="Corpotesto">
    <w:name w:val="Body Text"/>
    <w:basedOn w:val="Normale"/>
    <w:rsid w:val="001222C2"/>
    <w:pPr>
      <w:spacing w:after="140" w:line="288" w:lineRule="auto"/>
    </w:pPr>
    <w:rPr>
      <w:kern w:val="1"/>
    </w:rPr>
  </w:style>
  <w:style w:type="paragraph" w:styleId="Elenco">
    <w:name w:val="List"/>
    <w:basedOn w:val="Corpotesto"/>
    <w:rsid w:val="001222C2"/>
    <w:rPr>
      <w:rFonts w:cs="Mangal"/>
    </w:rPr>
  </w:style>
  <w:style w:type="paragraph" w:styleId="Didascalia">
    <w:name w:val="caption"/>
    <w:basedOn w:val="Normale"/>
    <w:qFormat/>
    <w:rsid w:val="001222C2"/>
    <w:pPr>
      <w:suppressLineNumbers/>
      <w:spacing w:before="120" w:after="120"/>
    </w:pPr>
    <w:rPr>
      <w:rFonts w:cs="Mangal"/>
      <w:i/>
      <w:iCs/>
      <w:kern w:val="1"/>
      <w:sz w:val="24"/>
      <w:szCs w:val="24"/>
    </w:rPr>
  </w:style>
  <w:style w:type="paragraph" w:customStyle="1" w:styleId="Indice">
    <w:name w:val="Indice"/>
    <w:basedOn w:val="Normale"/>
    <w:rsid w:val="001222C2"/>
    <w:pPr>
      <w:suppressLineNumbers/>
    </w:pPr>
    <w:rPr>
      <w:rFonts w:cs="Mangal"/>
      <w:kern w:val="1"/>
    </w:rPr>
  </w:style>
  <w:style w:type="paragraph" w:customStyle="1" w:styleId="LO-normal">
    <w:name w:val="LO-normal"/>
    <w:rsid w:val="001222C2"/>
    <w:pPr>
      <w:suppressAutoHyphens/>
      <w:spacing w:line="276" w:lineRule="auto"/>
    </w:pPr>
    <w:rPr>
      <w:rFonts w:ascii="Calibri" w:eastAsia="Calibri" w:hAnsi="Calibri" w:cs="Calibri"/>
      <w:color w:val="000000"/>
      <w:kern w:val="1"/>
      <w:sz w:val="22"/>
      <w:szCs w:val="22"/>
      <w:lang w:eastAsia="zh-CN" w:bidi="hi-IN"/>
    </w:rPr>
  </w:style>
  <w:style w:type="paragraph" w:styleId="Titolo">
    <w:name w:val="Title"/>
    <w:basedOn w:val="LO-normal"/>
    <w:next w:val="Normale"/>
    <w:qFormat/>
    <w:rsid w:val="001222C2"/>
    <w:pPr>
      <w:keepNext/>
      <w:keepLines/>
      <w:contextualSpacing/>
      <w:jc w:val="center"/>
    </w:pPr>
    <w:rPr>
      <w:b/>
      <w:color w:val="003270"/>
      <w:sz w:val="48"/>
      <w:szCs w:val="48"/>
    </w:rPr>
  </w:style>
  <w:style w:type="paragraph" w:styleId="Sottotitolo">
    <w:name w:val="Subtitle"/>
    <w:basedOn w:val="LO-normal"/>
    <w:next w:val="Normale"/>
    <w:qFormat/>
    <w:rsid w:val="001222C2"/>
    <w:pPr>
      <w:keepNext/>
      <w:keepLines/>
      <w:spacing w:after="200" w:line="240" w:lineRule="auto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Intestazione">
    <w:name w:val="header"/>
    <w:basedOn w:val="Normale"/>
    <w:rsid w:val="001222C2"/>
    <w:rPr>
      <w:kern w:val="1"/>
    </w:rPr>
  </w:style>
  <w:style w:type="paragraph" w:styleId="Pidipagina">
    <w:name w:val="footer"/>
    <w:basedOn w:val="Normale"/>
    <w:rsid w:val="001222C2"/>
    <w:rPr>
      <w:kern w:val="1"/>
    </w:rPr>
  </w:style>
  <w:style w:type="paragraph" w:customStyle="1" w:styleId="Contenutotabella">
    <w:name w:val="Contenuto tabella"/>
    <w:basedOn w:val="Normale"/>
    <w:rsid w:val="001222C2"/>
    <w:rPr>
      <w:kern w:val="1"/>
    </w:rPr>
  </w:style>
  <w:style w:type="paragraph" w:customStyle="1" w:styleId="Titolotabella">
    <w:name w:val="Titolo tabella"/>
    <w:basedOn w:val="Contenutotabella"/>
    <w:rsid w:val="001222C2"/>
    <w:pPr>
      <w:suppressLineNumbers/>
      <w:jc w:val="center"/>
    </w:pPr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6966"/>
    <w:pPr>
      <w:spacing w:line="240" w:lineRule="auto"/>
    </w:pPr>
    <w:rPr>
      <w:rFonts w:ascii="Tahoma" w:hAnsi="Tahoma" w:cs="Mangal"/>
      <w:kern w:val="1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6966"/>
    <w:rPr>
      <w:rFonts w:ascii="Tahoma" w:eastAsia="Calibri" w:hAnsi="Tahoma" w:cs="Mangal"/>
      <w:color w:val="000000"/>
      <w:kern w:val="1"/>
      <w:sz w:val="16"/>
      <w:szCs w:val="14"/>
      <w:lang w:eastAsia="zh-CN" w:bidi="hi-IN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E44EF4"/>
    <w:pPr>
      <w:suppressAutoHyphens w:val="0"/>
      <w:spacing w:line="240" w:lineRule="auto"/>
    </w:pPr>
    <w:rPr>
      <w:rFonts w:ascii="Consolas" w:hAnsi="Consolas" w:cs="Times New Roman"/>
      <w:color w:val="auto"/>
      <w:kern w:val="0"/>
      <w:sz w:val="21"/>
      <w:szCs w:val="21"/>
      <w:lang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E44EF4"/>
    <w:rPr>
      <w:rFonts w:ascii="Consolas" w:eastAsia="Calibri" w:hAnsi="Consolas"/>
      <w:sz w:val="21"/>
      <w:szCs w:val="21"/>
    </w:rPr>
  </w:style>
  <w:style w:type="paragraph" w:customStyle="1" w:styleId="Testonormale1">
    <w:name w:val="Testo normale1"/>
    <w:basedOn w:val="Normale"/>
    <w:rsid w:val="00E44EF4"/>
    <w:pPr>
      <w:overflowPunct w:val="0"/>
      <w:autoSpaceDE w:val="0"/>
      <w:autoSpaceDN w:val="0"/>
      <w:adjustRightInd w:val="0"/>
      <w:spacing w:line="100" w:lineRule="atLeast"/>
    </w:pPr>
    <w:rPr>
      <w:rFonts w:eastAsia="Times New Roman" w:cs="Times New Roman"/>
      <w:color w:val="auto"/>
      <w:kern w:val="0"/>
      <w:szCs w:val="20"/>
      <w:lang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4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egione.puglia.it/" TargetMode="External"/><Relationship Id="rId1" Type="http://schemas.openxmlformats.org/officeDocument/2006/relationships/hyperlink" Target="mailto:serviziostampa.gr@regione.puglia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ente\Desktop\modello%20agierrefax%202019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 agierrefax 2019</Template>
  <TotalTime>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Comunicato Regione Puglia</vt:lpstr>
    </vt:vector>
  </TitlesOfParts>
  <Company>Hewlett-Packard Company</Company>
  <LinksUpToDate>false</LinksUpToDate>
  <CharactersWithSpaces>734</CharactersWithSpaces>
  <SharedDoc>false</SharedDoc>
  <HLinks>
    <vt:vector size="12" baseType="variant">
      <vt:variant>
        <vt:i4>1048589</vt:i4>
      </vt:variant>
      <vt:variant>
        <vt:i4>6</vt:i4>
      </vt:variant>
      <vt:variant>
        <vt:i4>0</vt:i4>
      </vt:variant>
      <vt:variant>
        <vt:i4>5</vt:i4>
      </vt:variant>
      <vt:variant>
        <vt:lpwstr>http://www.regione.puglia.it/</vt:lpwstr>
      </vt:variant>
      <vt:variant>
        <vt:lpwstr/>
      </vt:variant>
      <vt:variant>
        <vt:i4>6684750</vt:i4>
      </vt:variant>
      <vt:variant>
        <vt:i4>3</vt:i4>
      </vt:variant>
      <vt:variant>
        <vt:i4>0</vt:i4>
      </vt:variant>
      <vt:variant>
        <vt:i4>5</vt:i4>
      </vt:variant>
      <vt:variant>
        <vt:lpwstr>mailto:serviziostampa.gr@regione.puglia.it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Comunicato Regione Puglia</dc:title>
  <dc:creator>Utente</dc:creator>
  <cp:lastModifiedBy>HP</cp:lastModifiedBy>
  <cp:revision>2</cp:revision>
  <cp:lastPrinted>1900-12-31T23:00:00Z</cp:lastPrinted>
  <dcterms:created xsi:type="dcterms:W3CDTF">2020-03-13T12:48:00Z</dcterms:created>
  <dcterms:modified xsi:type="dcterms:W3CDTF">2020-03-13T12:48:00Z</dcterms:modified>
</cp:coreProperties>
</file>