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C79B4" w:rsidRPr="007C79B4" w14:paraId="7EBB87E8" w14:textId="77777777" w:rsidTr="007C79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188E8" w14:textId="77777777" w:rsidR="007C79B4" w:rsidRPr="007C79B4" w:rsidRDefault="007C79B4" w:rsidP="007C7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2BE0465" w14:textId="77777777" w:rsidR="007C79B4" w:rsidRPr="007C79B4" w:rsidRDefault="007C79B4" w:rsidP="007C7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B59BACD" w14:textId="77777777" w:rsidR="007C79B4" w:rsidRPr="007C79B4" w:rsidRDefault="007C79B4" w:rsidP="007C79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7C79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PRESIDENZA DEL CONSIGLIO DEI MINISTRI DIPARTIMENTO DELLA PROTEZIONE CIVILE </w:t>
      </w:r>
    </w:p>
    <w:p w14:paraId="3C603D7D" w14:textId="77777777" w:rsidR="007C79B4" w:rsidRPr="007C79B4" w:rsidRDefault="007C79B4" w:rsidP="007C79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79B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17 dicembre 2021  </w:t>
      </w:r>
    </w:p>
    <w:p w14:paraId="5323B75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Ulteriori  interventi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di  protezione  civile  in  relazione</w:t>
      </w:r>
    </w:p>
    <w:p w14:paraId="1C3DFAD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all'emergenza relativa al rischio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sanitario  connesso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all'insorgenza</w:t>
      </w:r>
    </w:p>
    <w:p w14:paraId="10CC1F3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 patologie derivanti da agenti virali trasmissibili. (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Ordinanza  n.</w:t>
      </w:r>
      <w:proofErr w:type="gramEnd"/>
    </w:p>
    <w:p w14:paraId="01D5203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816). (21A07569) </w:t>
      </w:r>
    </w:p>
    <w:p w14:paraId="6840FB00" w14:textId="77777777" w:rsidR="007C79B4" w:rsidRPr="007C79B4" w:rsidRDefault="007C79B4" w:rsidP="007C79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79B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n.305 del 24-12-2021) </w:t>
      </w:r>
    </w:p>
    <w:p w14:paraId="1FEA0AD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AFA54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CAPO DEL DIPARTIMENTO </w:t>
      </w:r>
    </w:p>
    <w:p w14:paraId="1D64DC0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della protezione civile </w:t>
      </w:r>
    </w:p>
    <w:p w14:paraId="4159D1C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D1CC4F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2  gennaio  2018, 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1,  ed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in</w:t>
      </w:r>
    </w:p>
    <w:p w14:paraId="6497C6B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 gli articoli 25, 26, 27 e 48; </w:t>
      </w:r>
    </w:p>
    <w:p w14:paraId="2DAE65E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la delibera del Consiglio dei ministri del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31  gennaio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1687C3C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la quale </w:t>
      </w:r>
      <w:proofErr w:type="spellStart"/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dichiarato, per sei mesi, lo stato di emergenza</w:t>
      </w:r>
    </w:p>
    <w:p w14:paraId="716D9A7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territorio  nazionale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relativo  al  rischio  sanitario  connesso</w:t>
      </w:r>
    </w:p>
    <w:p w14:paraId="14CC329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all'insorgenza di patologie derivanti da agenti virali trasmissibili,</w:t>
      </w:r>
    </w:p>
    <w:p w14:paraId="78BD462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delibera del Consiglio dei ministri del 29 luglio 2020 con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cui  il</w:t>
      </w:r>
      <w:proofErr w:type="gramEnd"/>
    </w:p>
    <w:p w14:paraId="1038758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stato di emergenza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prorogato  fino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15  ottobre</w:t>
      </w:r>
    </w:p>
    <w:p w14:paraId="6102449D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la delibera del Consiglio dei ministri del 7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ottobre  2020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2F0F233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il medesimo stato di emergenza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stato  ulteriormente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prorogato</w:t>
      </w:r>
    </w:p>
    <w:p w14:paraId="72C5AE5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al 31 gennaio 2021, la delibera del Consiglio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dei  ministri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24BE51D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 gennaio 2021 che ha previsto la proroga dello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stato  di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emergenza</w:t>
      </w:r>
    </w:p>
    <w:p w14:paraId="34577AB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fino al 30 aprile 2021, la delibera del Consiglio dei ministri del 21</w:t>
      </w:r>
    </w:p>
    <w:p w14:paraId="1B0B290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che  ha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previsto  l'ulteriore  proroga  dello  stato  di</w:t>
      </w:r>
    </w:p>
    <w:p w14:paraId="1632B38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emergenza fino al 31 luglio 2021; </w:t>
      </w:r>
    </w:p>
    <w:p w14:paraId="321D6F9F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105,  recante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E50081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4F5358AF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ed  economiche»,  che</w:t>
      </w:r>
    </w:p>
    <w:p w14:paraId="4B7E14D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 ha previsto l'ulteriore proroga dello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stato  di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emergenza</w:t>
      </w:r>
    </w:p>
    <w:p w14:paraId="3EF2E2E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al 31 dicembre 2021; </w:t>
      </w:r>
    </w:p>
    <w:p w14:paraId="06F6E35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Capo del Dipartimento della protezione civile</w:t>
      </w:r>
    </w:p>
    <w:p w14:paraId="487BBE3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630 del 3 febbraio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«Primi  interventi  urgenti  di</w:t>
      </w:r>
    </w:p>
    <w:p w14:paraId="4E3D46B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civile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in  relazione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all'emergenza  relativa  al  rischio</w:t>
      </w:r>
    </w:p>
    <w:p w14:paraId="1FCF4C5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sanitario connesso all'insorgenza di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patologie  derivanti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agenti</w:t>
      </w:r>
    </w:p>
    <w:p w14:paraId="6EB0D90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virali trasmissibili»; </w:t>
      </w:r>
    </w:p>
    <w:p w14:paraId="1183EF6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ordinanze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Capo  del  Dipartimento  della  protezione</w:t>
      </w:r>
    </w:p>
    <w:p w14:paraId="0D847CC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civile n. 631 del 6 febbraio 2020, n. 633 del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12  febbraio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2EB33B1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635 del 13 febbraio 2020, n. 637 del 21 febbraio 2020, n. 638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del  22</w:t>
      </w:r>
      <w:proofErr w:type="gramEnd"/>
    </w:p>
    <w:p w14:paraId="2CEE39DF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2020, n. 639 del 25 febbraio 2020,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640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27  febbraio</w:t>
      </w:r>
    </w:p>
    <w:p w14:paraId="4A2EDE0D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641 del 28 febbraio 2020, n. 642 del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29  febbraio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030981D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643 del 1° marzo 2020, n. 644 del 4 marzo 2020, n. 645 e n. 646 dell'</w:t>
      </w:r>
    </w:p>
    <w:p w14:paraId="1EC7359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 marzo 2020, n. 648 del 9 marzo 2020, n. 650 del 15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marzo  2020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5B6031A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651 del 19 marzo 2020, n. 652 del 19 marzo 2020, n. 652 del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19  marzo</w:t>
      </w:r>
      <w:proofErr w:type="gramEnd"/>
    </w:p>
    <w:p w14:paraId="145CF8C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654 del 20 marzo 2020, n. 655 del 25 marzo 2020,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656  del</w:t>
      </w:r>
      <w:proofErr w:type="gramEnd"/>
    </w:p>
    <w:p w14:paraId="4DC0DDD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26 marzo 2020, n. 658 del 29 marzo 2020, n. 659 del 1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7B0B11A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660 del 5 aprile 2020,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nn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663 e 664 del 18 aprile 2020 e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nn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. 665,</w:t>
      </w:r>
    </w:p>
    <w:p w14:paraId="72B1861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666 e 667 del 22 aprile 2020, n. 669 del 24 aprile 2020,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672  del</w:t>
      </w:r>
      <w:proofErr w:type="gramEnd"/>
    </w:p>
    <w:p w14:paraId="1F7115D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12 maggio 2020, n. 673 del 15 maggio 2020, n. 680 del 11 giugno 2020,</w:t>
      </w:r>
    </w:p>
    <w:p w14:paraId="505EAC1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684 del 24 luglio 2020, n. 689 del 30 luglio 2020,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690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31</w:t>
      </w:r>
    </w:p>
    <w:p w14:paraId="5AFD054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luglio 2020, n. 691 del 4 agosto 2020, n. 692 dell'11 agosto 2020, n.</w:t>
      </w:r>
    </w:p>
    <w:p w14:paraId="37BFAE7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693 del 17 agosto 2020, n. 698 del 18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agosto  2020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702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</w:t>
      </w:r>
    </w:p>
    <w:p w14:paraId="4F93C30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settembre 2020, n. 705 del 2 ottobre 2020, n. 706 del 7 ottobre 2020,</w:t>
      </w:r>
    </w:p>
    <w:p w14:paraId="72AD89D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n. 707 del 13 ottobre 2020, n. 708 del 22 ottobre 2020, n. 709 del 24</w:t>
      </w:r>
    </w:p>
    <w:p w14:paraId="068D834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2020, n. 712 del 15 novembre 2020,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714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  novembre</w:t>
      </w:r>
    </w:p>
    <w:p w14:paraId="7DF1043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715 del 25 novembre 2020, n. 716 del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26  novembre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223AB2C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717 del 26 novembre 2020, n. 718 del 2 dicembre 2020 e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719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</w:t>
      </w:r>
    </w:p>
    <w:p w14:paraId="40E85FC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n. 723 del 10 dicembre 2020,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726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  dicembre</w:t>
      </w:r>
    </w:p>
    <w:p w14:paraId="2DAED14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728 del 29 dicembre 2020, n. 733 del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269E3F1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735 del 29 gennaio 2021, n. 736 del 30 gennaio 2021 e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737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</w:t>
      </w:r>
    </w:p>
    <w:p w14:paraId="1FE65F9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febbraio 2021, 738 del 9 febbraio 2021, n. 739 dell'11 febbraio 2021,</w:t>
      </w:r>
    </w:p>
    <w:p w14:paraId="63ED293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740 del 12 febbraio 2021, n. 741 del 16 febbraio 2021,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742  del</w:t>
      </w:r>
      <w:proofErr w:type="gramEnd"/>
    </w:p>
    <w:p w14:paraId="1C52561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16 febbraio 2021, la n. 747 del 26 febbraio 2021, n. 751 del 17 marzo</w:t>
      </w:r>
    </w:p>
    <w:p w14:paraId="1DBE15B7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2021, n. 752 del 19 marzo 2021, n. 763 e n. 764 del 2 aprile 2021, n.</w:t>
      </w:r>
    </w:p>
    <w:p w14:paraId="2053C10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768 del 14 aprile 2021, n. 772 del 30 aprile 2021, n.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774  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  775</w:t>
      </w:r>
    </w:p>
    <w:p w14:paraId="4821288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13 maggio 2021, n. 776 del 14 maggio 2021, n. 777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del  17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</w:t>
      </w:r>
    </w:p>
    <w:p w14:paraId="3B1D582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778 del 18 maggio 2021, n. 781 del 28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n.  784</w:t>
      </w:r>
    </w:p>
    <w:p w14:paraId="6FCAB89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12 luglio 2021, n. 786 del 31 luglio 2021, n. 787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del  23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agosto</w:t>
      </w:r>
    </w:p>
    <w:p w14:paraId="4F18411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nn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790 e 791 del 3 settembre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794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  settembre</w:t>
      </w:r>
    </w:p>
    <w:p w14:paraId="7085C6B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804 del 28 ottobre 2021, 805 del 5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806  dell'8</w:t>
      </w:r>
    </w:p>
    <w:p w14:paraId="5725B05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808  del  12  novembre  2021  recanti:  «Ulteriori</w:t>
      </w:r>
    </w:p>
    <w:p w14:paraId="5BEA499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urgenti di protezione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civile  in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relazione  all'emergenza</w:t>
      </w:r>
    </w:p>
    <w:p w14:paraId="46157C0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relativa al rischio sanitario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connesso  all'insorgenza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patologie</w:t>
      </w:r>
    </w:p>
    <w:p w14:paraId="4144A49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derivanti da agenti virali trasmissibili»; </w:t>
      </w:r>
    </w:p>
    <w:p w14:paraId="0169F7B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necessario  consentire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prosecuzione  del  progressivo</w:t>
      </w:r>
    </w:p>
    <w:p w14:paraId="5951D5D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scaglionamento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ed  accesso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contingentato  degli  utenti  presso  gli</w:t>
      </w:r>
    </w:p>
    <w:p w14:paraId="338489B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 di Poste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iItaliane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S.p.a. mediante l'anticipo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dei  termini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EA33DA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pagamento  dei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trattamenti  pensionistici,  degli   assegni,   delle</w:t>
      </w:r>
    </w:p>
    <w:p w14:paraId="57809D7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pensioni e delle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indennita'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accompagnamento erogate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agli  invalidi</w:t>
      </w:r>
      <w:proofErr w:type="gramEnd"/>
    </w:p>
    <w:p w14:paraId="7C258C7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civili di cui all'art. 1, comma 302, della legge 23 dicembre 2014, n.</w:t>
      </w:r>
    </w:p>
    <w:p w14:paraId="478A677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190; </w:t>
      </w:r>
    </w:p>
    <w:p w14:paraId="23B0A0A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prot. n. 5299 del 12 novembre 2021 di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Poste  Italiane</w:t>
      </w:r>
      <w:proofErr w:type="gramEnd"/>
    </w:p>
    <w:p w14:paraId="4A0F8DF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S.p.a.; </w:t>
      </w:r>
    </w:p>
    <w:p w14:paraId="51C532A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del Ministero del lavoro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politiche  sociali</w:t>
      </w:r>
    </w:p>
    <w:p w14:paraId="15347A2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30 novembre 2021; </w:t>
      </w:r>
    </w:p>
    <w:p w14:paraId="193DC81D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necessario garantire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l'operativita'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personale</w:t>
      </w:r>
    </w:p>
    <w:p w14:paraId="7232B3A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servizio presso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il  Dipartimento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protezione  civile  della</w:t>
      </w:r>
    </w:p>
    <w:p w14:paraId="1E22496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Presidenza del Consiglio dei ministri; </w:t>
      </w:r>
    </w:p>
    <w:p w14:paraId="246708D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 Presidente della Conferenza delle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regioni  e</w:t>
      </w:r>
      <w:proofErr w:type="gramEnd"/>
    </w:p>
    <w:p w14:paraId="1FCB668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Province autonome; </w:t>
      </w:r>
    </w:p>
    <w:p w14:paraId="5928AF3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concerto con il Ministero dell'economia e delle finanze; </w:t>
      </w:r>
    </w:p>
    <w:p w14:paraId="08D5D17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DD1232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Dispone: </w:t>
      </w:r>
    </w:p>
    <w:p w14:paraId="2B3DC0F2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B1FC57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CE7B0B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7221F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Anticipazione   del   termine   di   pagamento   delle    prestazioni</w:t>
      </w:r>
    </w:p>
    <w:p w14:paraId="488E966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previdenziali  corrisposte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dall'Istituto   nazionale   previdenza</w:t>
      </w:r>
    </w:p>
    <w:p w14:paraId="212D407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sociale </w:t>
      </w:r>
    </w:p>
    <w:p w14:paraId="600FEF6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5FFCC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consentire a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Poste  italiane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S.p.a.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la  gestione</w:t>
      </w:r>
      <w:proofErr w:type="gramEnd"/>
    </w:p>
    <w:p w14:paraId="237197F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dell'accesso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ai  propri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sportelli  dei  titolari  del  diritto  alla</w:t>
      </w:r>
    </w:p>
    <w:p w14:paraId="57DFBC9D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riscossione delle prestazioni previdenziali corrisposte dall'Istituto</w:t>
      </w:r>
    </w:p>
    <w:p w14:paraId="3D53C3B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nazionale  previdenza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sociale,  in 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compatibili  con   le</w:t>
      </w:r>
    </w:p>
    <w:p w14:paraId="5188979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in vigore adottate allo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scopo  di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contenere  e  gestire</w:t>
      </w:r>
    </w:p>
    <w:p w14:paraId="002CD16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COVID-19, salvaguardando 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diritti  dei</w:t>
      </w:r>
      <w:proofErr w:type="gramEnd"/>
    </w:p>
    <w:p w14:paraId="526A29D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titolari delle prestazioni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medesime,  il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pagamento  dei  trattamenti</w:t>
      </w:r>
    </w:p>
    <w:p w14:paraId="4DD3291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pensionistici, degli assegni, delle pensioni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indennita'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8DD453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accompagnamento erogate agli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invalidi  civili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di  cui  all'art.  1,</w:t>
      </w:r>
    </w:p>
    <w:p w14:paraId="1BB5C067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302,  della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23  dicembre  2014,  n.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190  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6A2EC5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integrazioni e modificazioni, di competenza del mese di gennaio 2022,</w:t>
      </w:r>
    </w:p>
    <w:p w14:paraId="53516C9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anticipato dal 27 dicembre 2021 al 3 gennaio 2022. </w:t>
      </w:r>
    </w:p>
    <w:p w14:paraId="75BEE1E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Resta fermo che, ad ogni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altro  effetto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il  diritto  al  rateo</w:t>
      </w:r>
    </w:p>
    <w:p w14:paraId="36ED0B9F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mensile delle sopra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citate  prestazioni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perfeziona  comunque  il</w:t>
      </w:r>
    </w:p>
    <w:p w14:paraId="3EE3AF4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giorno del mese di competenza dello stesso. </w:t>
      </w:r>
    </w:p>
    <w:p w14:paraId="3FC8DCF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3.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Poste  italiane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S.p.a.   adotta   misure   di   programmazione</w:t>
      </w:r>
    </w:p>
    <w:p w14:paraId="17D1A7DB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dell'accesso agli sportelli dei soggetti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titolari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diritto  alla</w:t>
      </w:r>
    </w:p>
    <w:p w14:paraId="612131E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riscossione delle prestazioni di cui al comma 1 idonee a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favorire  il</w:t>
      </w:r>
      <w:proofErr w:type="gramEnd"/>
    </w:p>
    <w:p w14:paraId="518477B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delle misure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  virus</w:t>
      </w:r>
    </w:p>
    <w:p w14:paraId="61F1403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19,  anche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attraverso  la  programmazione  dell'accesso   agli</w:t>
      </w:r>
    </w:p>
    <w:p w14:paraId="7F3908D7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sportelli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dei  predetti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nell'arco  dei  giorni  lavorativi</w:t>
      </w:r>
    </w:p>
    <w:p w14:paraId="4A152D45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precedenti al mese di competenza delle prestazioni medesime. </w:t>
      </w:r>
    </w:p>
    <w:p w14:paraId="2976920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In relazione ai pagamenti di cui al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si  applicano  le</w:t>
      </w:r>
    </w:p>
    <w:p w14:paraId="44CBCCF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vigenti disposizioni in materia di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riaccredito  connesse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decesso</w:t>
      </w:r>
    </w:p>
    <w:p w14:paraId="5983C83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del beneficiario della prestazione o al verificarsi di altra causa di</w:t>
      </w:r>
    </w:p>
    <w:p w14:paraId="2FA50308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estinzione del diritto alla prestazione,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disposizioni  che</w:t>
      </w:r>
      <w:proofErr w:type="gramEnd"/>
    </w:p>
    <w:p w14:paraId="687218F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regolano il recupero dei trattamenti indebitamente erogati. </w:t>
      </w:r>
    </w:p>
    <w:p w14:paraId="7C343AA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7ABC109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D5093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Disposizioni  per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garantire  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l'operativita'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   personale   del</w:t>
      </w:r>
    </w:p>
    <w:p w14:paraId="56CF117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Dipartimento della protezione civile </w:t>
      </w:r>
    </w:p>
    <w:p w14:paraId="60DCF81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2559C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relazione alle particolari condizioni di prolungato e gravoso</w:t>
      </w:r>
    </w:p>
    <w:p w14:paraId="6BF0EFB7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impegno in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ragione  delle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maggiori  esigenze  connesse  al  contesto</w:t>
      </w:r>
    </w:p>
    <w:p w14:paraId="15293EF0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emergenziale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in  rassegna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il  personale,  dirigenziale  e  non,  in</w:t>
      </w:r>
    </w:p>
    <w:p w14:paraId="6A602F9D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servizio, anche in posizione di comando presso il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Dipartimento  della</w:t>
      </w:r>
      <w:proofErr w:type="gramEnd"/>
    </w:p>
    <w:p w14:paraId="070F7D3E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civile che, al 31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,  non  ha  potuto  fruire</w:t>
      </w:r>
    </w:p>
    <w:p w14:paraId="784479E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ferie maturate entro i periodi di cui all'art. 22, comma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11,  e</w:t>
      </w:r>
      <w:proofErr w:type="gramEnd"/>
    </w:p>
    <w:p w14:paraId="76049C14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 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42,  commi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  e  13,  dei  rispettivi  Contratti</w:t>
      </w:r>
    </w:p>
    <w:p w14:paraId="29E4A879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collettivi nazionali di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lavoro  del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comparto  della  Presidenza  del</w:t>
      </w:r>
    </w:p>
    <w:p w14:paraId="441FF183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dei ministri ovvero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entro  analoghi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termini  previsti  dai</w:t>
      </w:r>
    </w:p>
    <w:p w14:paraId="18811A57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rispettivi ordinamenti,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fruirne in periodi compatibili 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con  le</w:t>
      </w:r>
      <w:proofErr w:type="gramEnd"/>
    </w:p>
    <w:p w14:paraId="2BDC36BA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oggettive esigenze di servizio e comunque entro il 31 dicembre 2022. </w:t>
      </w:r>
    </w:p>
    <w:p w14:paraId="3A2C3D1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sara</w:t>
      </w:r>
      <w:proofErr w:type="gramStart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pubblicata</w:t>
      </w:r>
      <w:proofErr w:type="gramEnd"/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</w:t>
      </w:r>
    </w:p>
    <w:p w14:paraId="4E313636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italiana. </w:t>
      </w:r>
    </w:p>
    <w:p w14:paraId="50F983B1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17 dicembre 2021 </w:t>
      </w:r>
    </w:p>
    <w:p w14:paraId="0F3E017C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8CB9FE7" w14:textId="77777777" w:rsidR="007C79B4" w:rsidRPr="007C79B4" w:rsidRDefault="007C79B4" w:rsidP="007C7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79B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Il Capo del Dipartimento: Curcio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C79B4" w:rsidRPr="007C79B4" w14:paraId="698EA802" w14:textId="77777777" w:rsidTr="007C79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2410E" w14:textId="77777777" w:rsidR="007C79B4" w:rsidRPr="007C79B4" w:rsidRDefault="007C79B4" w:rsidP="007C7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5466B49" w14:textId="77777777" w:rsidR="007C79B4" w:rsidRPr="007C79B4" w:rsidRDefault="007C79B4" w:rsidP="007C7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FDC9893" w14:textId="77777777" w:rsidR="00076009" w:rsidRDefault="007C79B4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9B4"/>
    <w:rsid w:val="001A5978"/>
    <w:rsid w:val="007C79B4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A868"/>
  <w15:chartTrackingRefBased/>
  <w15:docId w15:val="{2737E25F-E15B-4CAF-90F2-7CCB2B7E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C79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C79B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C79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C79B4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7C7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7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6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1320</Words>
  <Characters>7530</Characters>
  <Application>Microsoft Office Word</Application>
  <DocSecurity>0</DocSecurity>
  <Lines>62</Lines>
  <Paragraphs>17</Paragraphs>
  <ScaleCrop>false</ScaleCrop>
  <Company/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2021-12-30T08:56:00Z</dcterms:created>
  <dcterms:modified xsi:type="dcterms:W3CDTF">2021-12-30T08:57:00Z</dcterms:modified>
</cp:coreProperties>
</file>